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5D5CC" w14:textId="26E41097" w:rsidR="00E45995" w:rsidRPr="00FD5ED0" w:rsidRDefault="00146346" w:rsidP="00FD5ED0">
      <w:pPr>
        <w:jc w:val="center"/>
        <w:rPr>
          <w:rFonts w:ascii="Helvetica" w:hAnsi="Helvetica" w:cs="Arial" w:hint="eastAsia"/>
          <w:b/>
          <w:bCs/>
          <w:sz w:val="20"/>
          <w:szCs w:val="20"/>
        </w:rPr>
      </w:pPr>
      <w:bookmarkStart w:id="0" w:name="_gjdgxs" w:colFirst="0" w:colLast="0"/>
      <w:bookmarkEnd w:id="0"/>
      <w:r w:rsidRPr="00594662">
        <w:rPr>
          <w:rFonts w:ascii="Helvetica" w:eastAsia="Arial" w:hAnsi="Helvetica" w:cs="Arial"/>
          <w:b/>
          <w:bCs/>
          <w:sz w:val="20"/>
          <w:szCs w:val="20"/>
        </w:rPr>
        <w:t>Aomori Contemporary Art Centre, Aomori Public University</w:t>
      </w:r>
    </w:p>
    <w:p w14:paraId="2087C921" w14:textId="192AE03B" w:rsidR="00AE1495" w:rsidRPr="00594662" w:rsidRDefault="00AE1495" w:rsidP="00AE1495">
      <w:pPr>
        <w:jc w:val="center"/>
        <w:rPr>
          <w:rFonts w:ascii="Helvetica" w:hAnsi="Helvetica" w:cs="Arial"/>
          <w:b/>
          <w:bCs/>
          <w:sz w:val="24"/>
          <w:szCs w:val="24"/>
        </w:rPr>
      </w:pPr>
      <w:r w:rsidRPr="00594662">
        <w:rPr>
          <w:rFonts w:ascii="Helvetica" w:hAnsi="Helvetica" w:cs="Arial"/>
          <w:b/>
          <w:bCs/>
          <w:sz w:val="24"/>
          <w:szCs w:val="24"/>
        </w:rPr>
        <w:t>ACAC Open Call:</w:t>
      </w:r>
    </w:p>
    <w:p w14:paraId="143BBE8C" w14:textId="56232F81" w:rsidR="00AE1495" w:rsidRPr="00594662" w:rsidRDefault="00AE1495" w:rsidP="00AE1495">
      <w:pPr>
        <w:jc w:val="center"/>
        <w:rPr>
          <w:rFonts w:ascii="Helvetica" w:hAnsi="Helvetica" w:cs="Arial"/>
          <w:b/>
          <w:bCs/>
          <w:sz w:val="24"/>
          <w:szCs w:val="24"/>
        </w:rPr>
      </w:pPr>
      <w:r w:rsidRPr="00594662">
        <w:rPr>
          <w:rFonts w:ascii="Helvetica" w:hAnsi="Helvetica" w:cs="Arial"/>
          <w:b/>
          <w:bCs/>
          <w:sz w:val="24"/>
          <w:szCs w:val="24"/>
        </w:rPr>
        <w:t>Artist in Residence Program 202</w:t>
      </w:r>
      <w:r w:rsidR="00983B33">
        <w:rPr>
          <w:rFonts w:ascii="Helvetica" w:hAnsi="Helvetica" w:cs="Arial"/>
          <w:b/>
          <w:bCs/>
          <w:sz w:val="24"/>
          <w:szCs w:val="24"/>
        </w:rPr>
        <w:t>4</w:t>
      </w:r>
      <w:r w:rsidRPr="00594662">
        <w:rPr>
          <w:rFonts w:ascii="Helvetica" w:hAnsi="Helvetica" w:cs="Arial"/>
          <w:b/>
          <w:bCs/>
          <w:sz w:val="24"/>
          <w:szCs w:val="24"/>
        </w:rPr>
        <w:t xml:space="preserve">: </w:t>
      </w:r>
      <w:r w:rsidR="00983B33" w:rsidRPr="004E129C">
        <w:rPr>
          <w:rFonts w:ascii="Helvetica" w:hAnsi="Helvetica" w:cs="Arial"/>
          <w:b/>
          <w:bCs/>
          <w:i/>
          <w:iCs/>
          <w:sz w:val="24"/>
          <w:szCs w:val="24"/>
        </w:rPr>
        <w:t>SPINNING SCAPES</w:t>
      </w:r>
    </w:p>
    <w:p w14:paraId="5309C63E" w14:textId="35316B9E" w:rsidR="00E45995" w:rsidRPr="00594662" w:rsidRDefault="00146346" w:rsidP="00A40329">
      <w:pPr>
        <w:pBdr>
          <w:bottom w:val="single" w:sz="4" w:space="1" w:color="auto"/>
        </w:pBdr>
        <w:jc w:val="center"/>
        <w:rPr>
          <w:rFonts w:ascii="Helvetica" w:eastAsia="Arial" w:hAnsi="Helvetica" w:cs="Arial"/>
          <w:b/>
          <w:bCs/>
          <w:sz w:val="26"/>
          <w:szCs w:val="26"/>
        </w:rPr>
      </w:pPr>
      <w:r w:rsidRPr="00594662">
        <w:rPr>
          <w:rFonts w:ascii="Helvetica" w:eastAsia="Arial" w:hAnsi="Helvetica" w:cs="Arial"/>
          <w:b/>
          <w:bCs/>
          <w:sz w:val="26"/>
          <w:szCs w:val="26"/>
        </w:rPr>
        <w:t>Application Guidelines</w:t>
      </w:r>
      <w:r w:rsidR="00B76761" w:rsidRPr="00594662">
        <w:rPr>
          <w:rFonts w:ascii="Helvetica" w:eastAsia="ＭＳ 明朝" w:hAnsi="Helvetica" w:cs="Helvetica"/>
          <w:b/>
          <w:bCs/>
          <w:sz w:val="26"/>
          <w:szCs w:val="26"/>
        </w:rPr>
        <w:t xml:space="preserve"> </w:t>
      </w:r>
    </w:p>
    <w:p w14:paraId="532D7DCE" w14:textId="77777777" w:rsidR="00650EAF" w:rsidRPr="00594662" w:rsidRDefault="00650EAF">
      <w:pPr>
        <w:rPr>
          <w:rFonts w:ascii="Arial" w:hAnsi="Arial" w:cs="Arial" w:hint="eastAsia"/>
          <w:b/>
          <w:sz w:val="18"/>
          <w:szCs w:val="18"/>
        </w:rPr>
      </w:pPr>
    </w:p>
    <w:p w14:paraId="4961D1BE" w14:textId="29CDF314" w:rsidR="00E45995" w:rsidRPr="00594662" w:rsidRDefault="00075E6B" w:rsidP="00075E6B">
      <w:pPr>
        <w:rPr>
          <w:rFonts w:ascii="Helvetica" w:eastAsia="Arial" w:hAnsi="Helvetica" w:cs="Helvetica"/>
          <w:b/>
          <w:sz w:val="22"/>
          <w:szCs w:val="22"/>
          <w:u w:val="single"/>
        </w:rPr>
      </w:pPr>
      <w:bookmarkStart w:id="1" w:name="_30j0zll" w:colFirst="0" w:colLast="0"/>
      <w:bookmarkEnd w:id="1"/>
      <w:r w:rsidRPr="00594662">
        <w:rPr>
          <w:rFonts w:ascii="Helvetica" w:eastAsia="Arial" w:hAnsi="Helvetica" w:cs="Helvetica"/>
          <w:b/>
          <w:sz w:val="22"/>
          <w:szCs w:val="22"/>
          <w:u w:val="single"/>
        </w:rPr>
        <w:t>1</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Program Overview</w:t>
      </w:r>
    </w:p>
    <w:p w14:paraId="4C93B4D2" w14:textId="77777777" w:rsidR="00075E6B" w:rsidRPr="00594662" w:rsidRDefault="00075E6B" w:rsidP="00075E6B">
      <w:pPr>
        <w:rPr>
          <w:rFonts w:ascii="Helvetica" w:hAnsi="Helvetica" w:cs="Helvetica"/>
        </w:rPr>
      </w:pPr>
    </w:p>
    <w:p w14:paraId="74CA8FC7" w14:textId="77777777" w:rsidR="004E129C" w:rsidRPr="004E129C" w:rsidRDefault="004E129C" w:rsidP="004E129C">
      <w:pPr>
        <w:ind w:firstLineChars="200" w:firstLine="440"/>
        <w:rPr>
          <w:rFonts w:ascii="Helvetica" w:eastAsia="Arial" w:hAnsi="Helvetica" w:cs="Helvetica"/>
          <w:sz w:val="22"/>
          <w:szCs w:val="22"/>
        </w:rPr>
      </w:pPr>
      <w:r w:rsidRPr="004E129C">
        <w:rPr>
          <w:rFonts w:ascii="Helvetica" w:eastAsia="Arial" w:hAnsi="Helvetica" w:cs="Helvetica"/>
          <w:sz w:val="22"/>
          <w:szCs w:val="22"/>
        </w:rPr>
        <w:t xml:space="preserve">This open call for the Artist-In-Residence (AIR) program offers contemporary artists, curators, researchers and others who are involved in cultural and artistic endeavors the opportunity to practice preparing for exhibitions, performances, workshops, talks and other activities, with the full support of ACAC. Assistance is provided every step of the way, from the planning stage and research to installation, presentation and catalog archiving and distribution. Although holding an exhibition is not compulsory, participants are required to introduce their achievements through some form of Exchange Program in order to ensure their activities become widely recognized. </w:t>
      </w:r>
    </w:p>
    <w:p w14:paraId="19FACC64" w14:textId="77777777" w:rsidR="004E129C" w:rsidRPr="004E129C" w:rsidRDefault="004E129C" w:rsidP="004E129C">
      <w:pPr>
        <w:ind w:firstLineChars="200" w:firstLine="440"/>
        <w:rPr>
          <w:rFonts w:ascii="Helvetica" w:eastAsia="Arial" w:hAnsi="Helvetica" w:cs="Helvetica"/>
          <w:sz w:val="22"/>
          <w:szCs w:val="22"/>
        </w:rPr>
      </w:pPr>
      <w:r w:rsidRPr="004E129C">
        <w:rPr>
          <w:rFonts w:ascii="Helvetica" w:eastAsia="Arial" w:hAnsi="Helvetica" w:cs="Helvetica"/>
          <w:sz w:val="22"/>
          <w:szCs w:val="22"/>
        </w:rPr>
        <w:t>The length of stay is optional. Participants are asked to select the desired period of time in 2-week increments, from a minimum of one 2-week term (13nights, 14 days) to a maximum of six 2-week terms (83 nights, 84 days). It is recommended that applicants ensure that the activities they wish to achieve while making use of ACAC’s environment, correspond with the chosen period of residency. If participants request a two-term stay, adjustments may be made to change the residency period to a one-month stay of 30 nights, 31 days, but only if this is necessary due to grant requirements. Participation in this program is based on an in-person residency at ACAC, although remote participation will also be accepted for activities deemed as significant. This year, we are planning to specially invite one group or individual for meaningful activities during a short stay of one term.</w:t>
      </w:r>
    </w:p>
    <w:p w14:paraId="59009A84" w14:textId="61F8FF5A" w:rsidR="00650EAF" w:rsidRPr="000E498B" w:rsidRDefault="004E129C" w:rsidP="004E129C">
      <w:pPr>
        <w:ind w:firstLineChars="200" w:firstLine="440"/>
        <w:rPr>
          <w:rFonts w:ascii="Helvetica" w:eastAsia="Arial" w:hAnsi="Helvetica" w:cs="Helvetica"/>
          <w:sz w:val="22"/>
          <w:szCs w:val="22"/>
        </w:rPr>
      </w:pPr>
      <w:r w:rsidRPr="004E129C">
        <w:rPr>
          <w:rFonts w:ascii="Helvetica" w:eastAsia="Arial" w:hAnsi="Helvetica" w:cs="Helvetica"/>
          <w:sz w:val="22"/>
          <w:szCs w:val="22"/>
        </w:rPr>
        <w:t>The name of the program, which changes annually, is not a theme that defines the activities of participants, but rather a guidepost to reflect and update the “present situation” of the Artist-In-Residence program at ACAC. This year’s name, “SPINNING SCAPES,</w:t>
      </w:r>
      <w:r w:rsidR="005B3F2F">
        <w:rPr>
          <w:rFonts w:ascii="Helvetica" w:eastAsia="Arial" w:hAnsi="Helvetica" w:cs="Helvetica"/>
          <w:sz w:val="22"/>
          <w:szCs w:val="22"/>
        </w:rPr>
        <w:t>”</w:t>
      </w:r>
      <w:r w:rsidRPr="004E129C">
        <w:rPr>
          <w:rFonts w:ascii="Helvetica" w:eastAsia="Arial" w:hAnsi="Helvetica" w:cs="Helvetica"/>
          <w:sz w:val="22"/>
          <w:szCs w:val="22"/>
        </w:rPr>
        <w:t xml:space="preserve"> combines “scape”, referring to the “landscape (of something)”, with the word “spinning”, which refers to something rapidly rotating or the act of spinning yarn. Natural and human-made disasters, including wars and earthquakes, can drastically change our everyday landscapes. Recently, in such situations, we have had cause to think about what we can accomplish in the world through “expression”. By having various artists from around the world gather at ACAC, their movements, which are completely different in terms of speed, methods, and trajectories, will involve local residents, students, and the surrounding environment, creating unprecedented “</w:t>
      </w:r>
      <w:proofErr w:type="spellStart"/>
      <w:r w:rsidRPr="004E129C">
        <w:rPr>
          <w:rFonts w:ascii="Helvetica" w:eastAsia="Arial" w:hAnsi="Helvetica" w:cs="Helvetica"/>
          <w:sz w:val="22"/>
          <w:szCs w:val="22"/>
        </w:rPr>
        <w:t>scapes</w:t>
      </w:r>
      <w:proofErr w:type="spellEnd"/>
      <w:r w:rsidRPr="004E129C">
        <w:rPr>
          <w:rFonts w:ascii="Helvetica" w:eastAsia="Arial" w:hAnsi="Helvetica" w:cs="Helvetica"/>
          <w:sz w:val="22"/>
          <w:szCs w:val="22"/>
        </w:rPr>
        <w:t>”. And from there, we believe that each of us can start to explore new landscapes and begin thinking together about hints for surviving in such a world.</w:t>
      </w:r>
    </w:p>
    <w:p w14:paraId="1D54584B" w14:textId="77777777" w:rsidR="00E45995" w:rsidRDefault="00E45995">
      <w:pPr>
        <w:rPr>
          <w:rFonts w:ascii="Helvetica" w:hAnsi="Helvetica" w:cs="Helvetica"/>
          <w:b/>
          <w:sz w:val="22"/>
          <w:szCs w:val="22"/>
        </w:rPr>
      </w:pPr>
    </w:p>
    <w:p w14:paraId="7758342D" w14:textId="77777777" w:rsidR="00890236" w:rsidRPr="00890236" w:rsidRDefault="00890236">
      <w:pPr>
        <w:rPr>
          <w:rFonts w:ascii="Helvetica" w:hAnsi="Helvetica" w:cs="Helvetica" w:hint="eastAsia"/>
          <w:b/>
          <w:sz w:val="22"/>
          <w:szCs w:val="22"/>
        </w:rPr>
      </w:pPr>
    </w:p>
    <w:p w14:paraId="47CBFC94" w14:textId="6C4C820A" w:rsidR="00E45995" w:rsidRPr="00594662" w:rsidRDefault="00A40329">
      <w:pPr>
        <w:rPr>
          <w:rFonts w:ascii="Helvetica" w:eastAsia="Arial" w:hAnsi="Helvetica" w:cs="Helvetica"/>
          <w:b/>
          <w:bCs/>
          <w:sz w:val="22"/>
          <w:szCs w:val="22"/>
          <w:u w:val="single"/>
        </w:rPr>
      </w:pPr>
      <w:r w:rsidRPr="00594662">
        <w:rPr>
          <w:rFonts w:ascii="Helvetica" w:eastAsia="Arial" w:hAnsi="Helvetica" w:cs="Helvetica"/>
          <w:b/>
          <w:bCs/>
          <w:sz w:val="22"/>
          <w:szCs w:val="22"/>
          <w:u w:val="single"/>
        </w:rPr>
        <w:t>2</w:t>
      </w:r>
      <w:r w:rsidRPr="00594662">
        <w:rPr>
          <w:rFonts w:ascii="ＭＳ 明朝" w:eastAsia="ＭＳ 明朝" w:hAnsi="ＭＳ 明朝" w:cs="ＭＳ 明朝" w:hint="eastAsia"/>
          <w:b/>
          <w:bCs/>
          <w:sz w:val="22"/>
          <w:szCs w:val="22"/>
          <w:u w:val="single"/>
        </w:rPr>
        <w:t xml:space="preserve">　</w:t>
      </w:r>
      <w:r w:rsidR="00EA4046" w:rsidRPr="00594662">
        <w:rPr>
          <w:rFonts w:ascii="Helvetica" w:eastAsia="Arial" w:hAnsi="Helvetica" w:cs="Helvetica"/>
          <w:b/>
          <w:bCs/>
          <w:sz w:val="22"/>
          <w:szCs w:val="22"/>
          <w:u w:val="single"/>
        </w:rPr>
        <w:t>Guest Judge f</w:t>
      </w:r>
      <w:r w:rsidR="009910F6" w:rsidRPr="00594662">
        <w:rPr>
          <w:rFonts w:ascii="Helvetica" w:eastAsia="Arial" w:hAnsi="Helvetica" w:cs="Helvetica"/>
          <w:b/>
          <w:bCs/>
          <w:sz w:val="22"/>
          <w:szCs w:val="22"/>
          <w:u w:val="single"/>
        </w:rPr>
        <w:t>or 202</w:t>
      </w:r>
      <w:r w:rsidR="00983B33">
        <w:rPr>
          <w:rFonts w:ascii="Helvetica" w:eastAsia="Arial" w:hAnsi="Helvetica" w:cs="Helvetica"/>
          <w:b/>
          <w:bCs/>
          <w:sz w:val="22"/>
          <w:szCs w:val="22"/>
          <w:u w:val="single"/>
        </w:rPr>
        <w:t>4</w:t>
      </w:r>
      <w:r w:rsidR="009910F6" w:rsidRPr="00594662">
        <w:rPr>
          <w:rFonts w:ascii="Helvetica" w:eastAsia="Arial" w:hAnsi="Helvetica" w:cs="Helvetica"/>
          <w:b/>
          <w:bCs/>
          <w:sz w:val="22"/>
          <w:szCs w:val="22"/>
          <w:u w:val="single"/>
        </w:rPr>
        <w:t xml:space="preserve"> </w:t>
      </w:r>
      <w:r w:rsidR="00EA4046" w:rsidRPr="00594662">
        <w:rPr>
          <w:rFonts w:ascii="Helvetica" w:eastAsia="Arial" w:hAnsi="Helvetica" w:cs="Helvetica"/>
          <w:b/>
          <w:bCs/>
          <w:sz w:val="22"/>
          <w:szCs w:val="22"/>
          <w:u w:val="single"/>
        </w:rPr>
        <w:t>program</w:t>
      </w:r>
    </w:p>
    <w:p w14:paraId="2EB70599" w14:textId="77777777" w:rsidR="00EA4046" w:rsidRPr="00594662" w:rsidRDefault="00EA4046">
      <w:pPr>
        <w:rPr>
          <w:rFonts w:ascii="Helvetica" w:eastAsia="Arial" w:hAnsi="Helvetica" w:cs="Helvetica"/>
          <w:b/>
          <w:bCs/>
          <w:sz w:val="22"/>
          <w:szCs w:val="22"/>
          <w:u w:val="single"/>
        </w:rPr>
      </w:pPr>
    </w:p>
    <w:p w14:paraId="3675A125" w14:textId="77777777" w:rsidR="0076090B" w:rsidRDefault="00983B33" w:rsidP="00760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elvetica" w:hAnsi="Helvetica" w:cs="Helvetica"/>
          <w:b/>
          <w:bCs/>
          <w:sz w:val="22"/>
          <w:szCs w:val="22"/>
        </w:rPr>
      </w:pPr>
      <w:r>
        <w:rPr>
          <w:rFonts w:ascii="Helvetica" w:eastAsia="Arial" w:hAnsi="Helvetica" w:cs="Helvetica"/>
          <w:b/>
          <w:bCs/>
          <w:sz w:val="22"/>
          <w:szCs w:val="22"/>
        </w:rPr>
        <w:t>KONDO Ryosuke</w:t>
      </w:r>
    </w:p>
    <w:p w14:paraId="7B60CCD6" w14:textId="2EEC3337" w:rsidR="00890236" w:rsidRPr="0076090B" w:rsidRDefault="0076090B" w:rsidP="00760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rPr>
      </w:pPr>
      <w:r>
        <w:rPr>
          <w:rFonts w:ascii="Arial" w:hAnsi="Arial" w:cs="Arial"/>
          <w:color w:val="000000"/>
        </w:rPr>
        <w:t xml:space="preserve">Art critic and curator. Born in Osaka, Japan in 1982, Ryosuke Kondo holds a B.A. from the Slade School of Fine Art, University College London, University of London, and an M.A. from the Graduate School of Arts and Sciences, University of Tokyo. After serving as a Fulbright visiting researcher at Harvard Graduate School of Design and an assistant professor at the University of Tokyo, he is currently an adjunct lecturer at Graduate School of Global Arts, Tokyo University of the Arts. He specializes in the aesthetics and history of landscape, and his work revolves around researching Japanese, British, and American art and gardens, aiming at understanding landscape as a living environment through both </w:t>
      </w:r>
      <w:r>
        <w:rPr>
          <w:rFonts w:ascii="Arial" w:hAnsi="Arial" w:cs="Arial"/>
          <w:color w:val="000000"/>
        </w:rPr>
        <w:lastRenderedPageBreak/>
        <w:t>theoretical and practical pursuits. He is the editor and author of several books, including </w:t>
      </w:r>
      <w:r w:rsidRPr="0076090B">
        <w:rPr>
          <w:rFonts w:ascii="Arial" w:hAnsi="Arial" w:cs="Arial"/>
          <w:i/>
          <w:iCs/>
        </w:rPr>
        <w:t>Looking at Tokyo’s Parks from the Perspective of Central Park </w:t>
      </w:r>
      <w:r w:rsidRPr="0076090B">
        <w:rPr>
          <w:rFonts w:ascii="Arial" w:hAnsi="Arial" w:cs="Arial"/>
        </w:rPr>
        <w:t>(Tokyo Metropolitan Park Association, 2023), and produces contemporary art exhibitions, including Urban </w:t>
      </w:r>
      <w:r w:rsidRPr="0076090B">
        <w:rPr>
          <w:rFonts w:ascii="Arial" w:hAnsi="Arial" w:cs="Arial"/>
          <w:i/>
          <w:iCs/>
        </w:rPr>
        <w:t>Sansui </w:t>
      </w:r>
      <w:r w:rsidRPr="0076090B">
        <w:rPr>
          <w:rFonts w:ascii="Arial" w:hAnsi="Arial" w:cs="Arial"/>
        </w:rPr>
        <w:t>(</w:t>
      </w:r>
      <w:proofErr w:type="spellStart"/>
      <w:r w:rsidRPr="0076090B">
        <w:rPr>
          <w:rFonts w:ascii="Arial" w:hAnsi="Arial" w:cs="Arial"/>
        </w:rPr>
        <w:t>kudan</w:t>
      </w:r>
      <w:proofErr w:type="spellEnd"/>
      <w:r w:rsidRPr="0076090B">
        <w:rPr>
          <w:rFonts w:ascii="Arial" w:hAnsi="Arial" w:cs="Arial"/>
        </w:rPr>
        <w:t xml:space="preserve"> house, 2023).</w:t>
      </w:r>
    </w:p>
    <w:p w14:paraId="61A41C5E" w14:textId="77777777" w:rsidR="0076090B" w:rsidRDefault="0076090B" w:rsidP="00760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color w:val="000000"/>
        </w:rPr>
      </w:pPr>
    </w:p>
    <w:p w14:paraId="29FB8A95" w14:textId="77777777" w:rsidR="0076090B" w:rsidRPr="0076090B" w:rsidRDefault="0076090B" w:rsidP="00760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elvetica" w:eastAsia="Arial" w:hAnsi="Helvetica" w:cs="Helvetica" w:hint="eastAsia"/>
          <w:b/>
          <w:bCs/>
          <w:sz w:val="22"/>
          <w:szCs w:val="22"/>
        </w:rPr>
      </w:pPr>
    </w:p>
    <w:p w14:paraId="1F095B78" w14:textId="284130B0" w:rsidR="00E45995" w:rsidRPr="00594662" w:rsidRDefault="00A40329">
      <w:pPr>
        <w:rPr>
          <w:rFonts w:ascii="Helvetica" w:eastAsia="Arial" w:hAnsi="Helvetica" w:cs="Helvetica"/>
          <w:b/>
          <w:sz w:val="22"/>
          <w:szCs w:val="22"/>
          <w:u w:val="single"/>
        </w:rPr>
      </w:pPr>
      <w:r w:rsidRPr="00594662">
        <w:rPr>
          <w:rFonts w:ascii="Helvetica" w:eastAsia="Arial" w:hAnsi="Helvetica" w:cs="Helvetica"/>
          <w:b/>
          <w:sz w:val="22"/>
          <w:szCs w:val="22"/>
          <w:u w:val="single"/>
        </w:rPr>
        <w:t>3</w:t>
      </w:r>
      <w:r w:rsidRPr="00594662">
        <w:rPr>
          <w:rFonts w:ascii="ＭＳ 明朝" w:eastAsia="ＭＳ 明朝" w:hAnsi="ＭＳ 明朝" w:cs="ＭＳ 明朝" w:hint="eastAsia"/>
          <w:b/>
          <w:sz w:val="22"/>
          <w:szCs w:val="22"/>
          <w:u w:val="single"/>
        </w:rPr>
        <w:t xml:space="preserve">　</w:t>
      </w:r>
      <w:r w:rsidR="00C11144" w:rsidRPr="00594662">
        <w:rPr>
          <w:rFonts w:ascii="Helvetica" w:eastAsia="Arial" w:hAnsi="Helvetica" w:cs="Helvetica"/>
          <w:b/>
          <w:sz w:val="22"/>
          <w:szCs w:val="22"/>
          <w:u w:val="single"/>
        </w:rPr>
        <w:t xml:space="preserve">Number of </w:t>
      </w:r>
      <w:r w:rsidR="00146346" w:rsidRPr="00594662">
        <w:rPr>
          <w:rFonts w:ascii="Helvetica" w:eastAsia="Arial" w:hAnsi="Helvetica" w:cs="Helvetica"/>
          <w:b/>
          <w:sz w:val="22"/>
          <w:szCs w:val="22"/>
          <w:u w:val="single"/>
        </w:rPr>
        <w:t>P</w:t>
      </w:r>
      <w:r w:rsidR="00C11144" w:rsidRPr="00594662">
        <w:rPr>
          <w:rFonts w:ascii="Helvetica" w:eastAsia="Arial" w:hAnsi="Helvetica" w:cs="Helvetica"/>
          <w:b/>
          <w:sz w:val="22"/>
          <w:szCs w:val="22"/>
          <w:u w:val="single"/>
        </w:rPr>
        <w:t>articipants</w:t>
      </w:r>
    </w:p>
    <w:p w14:paraId="3C27AE93" w14:textId="77777777" w:rsidR="004F0C32" w:rsidRPr="00594662" w:rsidRDefault="004F0C32">
      <w:pPr>
        <w:rPr>
          <w:rFonts w:ascii="Helvetica" w:eastAsia="Arial" w:hAnsi="Helvetica" w:cs="Helvetica"/>
          <w:b/>
          <w:sz w:val="22"/>
          <w:szCs w:val="22"/>
          <w:u w:val="single"/>
        </w:rPr>
      </w:pPr>
    </w:p>
    <w:p w14:paraId="040F345C" w14:textId="1728436F" w:rsidR="004E129C" w:rsidRPr="004E129C" w:rsidRDefault="004E129C" w:rsidP="004E129C">
      <w:pPr>
        <w:rPr>
          <w:rFonts w:ascii="Arial" w:hAnsi="Arial" w:cs="Arial" w:hint="eastAsia"/>
          <w:bCs/>
          <w:sz w:val="22"/>
          <w:szCs w:val="22"/>
        </w:rPr>
      </w:pPr>
      <w:r w:rsidRPr="004E129C">
        <w:rPr>
          <w:rFonts w:ascii="Arial" w:hAnsi="Arial" w:cs="Arial"/>
          <w:bCs/>
          <w:sz w:val="22"/>
          <w:szCs w:val="22"/>
        </w:rPr>
        <w:t>1) International applicants participating in a residency at ACAC (selecting from two terms [more than 1 month, 29 nights and 30 days] to up to six 2-week terms): 1-2 people</w:t>
      </w:r>
    </w:p>
    <w:p w14:paraId="498B08D4" w14:textId="32EBB269" w:rsidR="004E129C" w:rsidRPr="004E129C" w:rsidRDefault="004E129C" w:rsidP="004E129C">
      <w:pPr>
        <w:rPr>
          <w:rFonts w:ascii="Arial" w:hAnsi="Arial" w:cs="Arial" w:hint="eastAsia"/>
          <w:bCs/>
          <w:sz w:val="22"/>
          <w:szCs w:val="22"/>
        </w:rPr>
      </w:pPr>
      <w:r w:rsidRPr="004E129C">
        <w:rPr>
          <w:rFonts w:ascii="Arial" w:hAnsi="Arial" w:cs="Arial"/>
          <w:bCs/>
          <w:sz w:val="22"/>
          <w:szCs w:val="22"/>
        </w:rPr>
        <w:t>2) Local applicants staying and working at ACAC (selecting from two terms [more than 1 month, 29 nights and 30 days] to up to six 2-week terms): 1-2 people</w:t>
      </w:r>
    </w:p>
    <w:p w14:paraId="5093C6B2" w14:textId="18E8D974" w:rsidR="00C11144" w:rsidRDefault="004E129C" w:rsidP="004E129C">
      <w:pPr>
        <w:rPr>
          <w:rFonts w:ascii="Arial" w:hAnsi="Arial" w:cs="Arial"/>
          <w:bCs/>
          <w:sz w:val="22"/>
          <w:szCs w:val="22"/>
        </w:rPr>
      </w:pPr>
      <w:r w:rsidRPr="004E129C">
        <w:rPr>
          <w:rFonts w:ascii="Arial" w:hAnsi="Arial" w:cs="Arial"/>
          <w:bCs/>
          <w:sz w:val="22"/>
          <w:szCs w:val="22"/>
        </w:rPr>
        <w:t>3) Applicants residing overseas or in Japan, staying and working at ACAC (selecting one 2-week term, 13 nights and 14 days): 1 person</w:t>
      </w:r>
    </w:p>
    <w:p w14:paraId="77667484" w14:textId="77777777" w:rsidR="004E129C" w:rsidRDefault="004E129C" w:rsidP="004E129C">
      <w:pPr>
        <w:rPr>
          <w:rFonts w:ascii="Arial" w:hAnsi="Arial" w:cs="Arial"/>
          <w:bCs/>
          <w:sz w:val="22"/>
          <w:szCs w:val="22"/>
        </w:rPr>
      </w:pPr>
    </w:p>
    <w:p w14:paraId="31F22E6C" w14:textId="77777777" w:rsidR="00890236" w:rsidRPr="004E129C" w:rsidRDefault="00890236" w:rsidP="004E129C">
      <w:pPr>
        <w:rPr>
          <w:rFonts w:ascii="Arial" w:hAnsi="Arial" w:cs="Arial" w:hint="eastAsia"/>
          <w:bCs/>
          <w:sz w:val="22"/>
          <w:szCs w:val="22"/>
        </w:rPr>
      </w:pPr>
    </w:p>
    <w:p w14:paraId="14D91670" w14:textId="23931D82" w:rsidR="00C11144" w:rsidRPr="00594662" w:rsidRDefault="00C11144" w:rsidP="00C11144">
      <w:pPr>
        <w:rPr>
          <w:rFonts w:ascii="Helvetica" w:eastAsia="Arial" w:hAnsi="Helvetica" w:cs="Helvetica"/>
          <w:b/>
          <w:sz w:val="22"/>
          <w:szCs w:val="22"/>
          <w:u w:val="single"/>
        </w:rPr>
      </w:pPr>
      <w:r w:rsidRPr="00594662">
        <w:rPr>
          <w:rFonts w:ascii="Helvetica" w:eastAsia="Arial" w:hAnsi="Helvetica" w:cs="Helvetica"/>
          <w:b/>
          <w:sz w:val="22"/>
          <w:szCs w:val="22"/>
          <w:u w:val="single"/>
        </w:rPr>
        <w:t>4</w:t>
      </w:r>
      <w:r w:rsidRPr="00594662">
        <w:rPr>
          <w:rFonts w:ascii="ＭＳ 明朝" w:eastAsia="ＭＳ 明朝" w:hAnsi="ＭＳ 明朝" w:cs="ＭＳ 明朝" w:hint="eastAsia"/>
          <w:b/>
          <w:sz w:val="22"/>
          <w:szCs w:val="22"/>
          <w:u w:val="single"/>
        </w:rPr>
        <w:t xml:space="preserve">　</w:t>
      </w:r>
      <w:r w:rsidRPr="00594662">
        <w:rPr>
          <w:rFonts w:ascii="Helvetica" w:eastAsia="Arial" w:hAnsi="Helvetica" w:cs="Helvetica"/>
          <w:b/>
          <w:sz w:val="22"/>
          <w:szCs w:val="22"/>
          <w:u w:val="single"/>
        </w:rPr>
        <w:t>Program Schedule</w:t>
      </w:r>
    </w:p>
    <w:p w14:paraId="6D4C06E4" w14:textId="77777777" w:rsidR="00C11144" w:rsidRPr="00594662" w:rsidRDefault="00C11144">
      <w:pPr>
        <w:rPr>
          <w:rFonts w:ascii="Helvetica" w:hAnsi="Helvetica" w:cs="Helvetica"/>
          <w:b/>
          <w:sz w:val="22"/>
          <w:szCs w:val="22"/>
        </w:rPr>
      </w:pPr>
    </w:p>
    <w:p w14:paraId="2843C9E3" w14:textId="77777777" w:rsidR="005D1AE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Residence Period</w:t>
      </w:r>
      <w:r w:rsidRPr="00594662">
        <w:rPr>
          <w:rFonts w:ascii="Helvetica" w:eastAsia="Arial" w:hAnsi="Helvetica" w:cs="Helvetica"/>
          <w:sz w:val="22"/>
          <w:szCs w:val="22"/>
        </w:rPr>
        <w:t>:</w:t>
      </w:r>
    </w:p>
    <w:p w14:paraId="2ECAA94F" w14:textId="09772632" w:rsidR="00E45995" w:rsidRPr="00770510" w:rsidRDefault="00146346" w:rsidP="00770510">
      <w:pPr>
        <w:rPr>
          <w:rFonts w:ascii="Helvetica" w:eastAsia="Arial" w:hAnsi="Helvetica" w:cs="Helvetica"/>
          <w:sz w:val="22"/>
          <w:szCs w:val="22"/>
        </w:rPr>
      </w:pPr>
      <w:r w:rsidRPr="00594662">
        <w:rPr>
          <w:rFonts w:ascii="Helvetica" w:eastAsia="Arial" w:hAnsi="Helvetica" w:cs="Helvetica"/>
          <w:sz w:val="22"/>
          <w:szCs w:val="22"/>
        </w:rPr>
        <w:t>The period of stay at the ACAC must be chosen from the following terms</w:t>
      </w:r>
      <w:r w:rsidR="005D1AE5" w:rsidRPr="00594662">
        <w:rPr>
          <w:rFonts w:ascii="Helvetica" w:eastAsia="Arial" w:hAnsi="Helvetica" w:cs="Helvetica"/>
          <w:sz w:val="22"/>
          <w:szCs w:val="22"/>
        </w:rPr>
        <w:t xml:space="preserve"> </w:t>
      </w:r>
      <w:r w:rsidRPr="00770510">
        <w:rPr>
          <w:rFonts w:ascii="Helvetica" w:eastAsia="Arial" w:hAnsi="Helvetica" w:cs="Helvetica"/>
          <w:sz w:val="22"/>
          <w:szCs w:val="22"/>
        </w:rPr>
        <w:t xml:space="preserve">between </w:t>
      </w:r>
      <w:r w:rsidR="00983B33">
        <w:rPr>
          <w:rFonts w:ascii="Helvetica" w:eastAsia="Arial" w:hAnsi="Helvetica" w:cs="Helvetica"/>
          <w:sz w:val="22"/>
          <w:szCs w:val="22"/>
        </w:rPr>
        <w:t>October</w:t>
      </w:r>
      <w:r w:rsidRPr="00770510">
        <w:rPr>
          <w:rFonts w:ascii="Helvetica" w:eastAsia="Arial" w:hAnsi="Helvetica" w:cs="Helvetica"/>
          <w:sz w:val="22"/>
          <w:szCs w:val="22"/>
        </w:rPr>
        <w:t xml:space="preserve"> </w:t>
      </w:r>
      <w:r w:rsidR="00983B33">
        <w:rPr>
          <w:rFonts w:ascii="Helvetica" w:eastAsia="ＭＳ 明朝" w:hAnsi="Helvetica" w:cs="Helvetica"/>
          <w:sz w:val="22"/>
          <w:szCs w:val="22"/>
        </w:rPr>
        <w:t>2</w:t>
      </w:r>
      <w:r w:rsidRPr="00770510">
        <w:rPr>
          <w:rFonts w:ascii="Helvetica" w:eastAsia="Arial" w:hAnsi="Helvetica" w:cs="Helvetica"/>
          <w:sz w:val="22"/>
          <w:szCs w:val="22"/>
        </w:rPr>
        <w:t xml:space="preserve"> </w:t>
      </w:r>
      <w:r w:rsidR="00131B54" w:rsidRPr="00770510">
        <w:rPr>
          <w:rFonts w:ascii="Helvetica" w:eastAsia="Arial" w:hAnsi="Helvetica" w:cs="Helvetica"/>
          <w:sz w:val="22"/>
          <w:szCs w:val="22"/>
        </w:rPr>
        <w:t>(</w:t>
      </w:r>
      <w:r w:rsidR="00983B33">
        <w:rPr>
          <w:rFonts w:ascii="Helvetica" w:eastAsia="Arial" w:hAnsi="Helvetica" w:cs="Helvetica"/>
          <w:sz w:val="22"/>
          <w:szCs w:val="22"/>
        </w:rPr>
        <w:t>Wed</w:t>
      </w:r>
      <w:r w:rsidR="00131B54" w:rsidRPr="00770510">
        <w:rPr>
          <w:rFonts w:ascii="Helvetica" w:eastAsia="Arial" w:hAnsi="Helvetica" w:cs="Helvetica"/>
          <w:sz w:val="22"/>
          <w:szCs w:val="22"/>
        </w:rPr>
        <w:t xml:space="preserve">) and December </w:t>
      </w:r>
      <w:r w:rsidR="009910F6" w:rsidRPr="00770510">
        <w:rPr>
          <w:rFonts w:ascii="Helvetica" w:hAnsi="Helvetica" w:cs="Helvetica"/>
          <w:sz w:val="22"/>
          <w:szCs w:val="22"/>
        </w:rPr>
        <w:t>2</w:t>
      </w:r>
      <w:r w:rsidR="00983B33">
        <w:rPr>
          <w:rFonts w:ascii="Helvetica" w:hAnsi="Helvetica" w:cs="Helvetica"/>
          <w:sz w:val="22"/>
          <w:szCs w:val="22"/>
        </w:rPr>
        <w:t>4</w:t>
      </w:r>
      <w:r w:rsidR="00131B54" w:rsidRPr="00770510">
        <w:rPr>
          <w:rFonts w:ascii="Helvetica" w:eastAsia="Arial" w:hAnsi="Helvetica" w:cs="Helvetica"/>
          <w:sz w:val="22"/>
          <w:szCs w:val="22"/>
        </w:rPr>
        <w:t xml:space="preserve"> (</w:t>
      </w:r>
      <w:r w:rsidR="00983B33">
        <w:rPr>
          <w:rFonts w:ascii="Helvetica" w:eastAsia="Arial" w:hAnsi="Helvetica" w:cs="Helvetica"/>
          <w:sz w:val="22"/>
          <w:szCs w:val="22"/>
        </w:rPr>
        <w:t>Tue</w:t>
      </w:r>
      <w:r w:rsidR="00131B54" w:rsidRPr="00770510">
        <w:rPr>
          <w:rFonts w:ascii="Helvetica" w:eastAsia="Arial" w:hAnsi="Helvetica" w:cs="Helvetica"/>
          <w:sz w:val="22"/>
          <w:szCs w:val="22"/>
        </w:rPr>
        <w:t>), 202</w:t>
      </w:r>
      <w:r w:rsidR="00983B33">
        <w:rPr>
          <w:rFonts w:ascii="Helvetica" w:hAnsi="Helvetica" w:cs="Helvetica"/>
          <w:sz w:val="22"/>
          <w:szCs w:val="22"/>
        </w:rPr>
        <w:t>4</w:t>
      </w:r>
      <w:r w:rsidRPr="00770510">
        <w:rPr>
          <w:rFonts w:ascii="Helvetica" w:eastAsia="Arial" w:hAnsi="Helvetica" w:cs="Helvetica"/>
          <w:sz w:val="22"/>
          <w:szCs w:val="22"/>
        </w:rPr>
        <w:t>. You must select a</w:t>
      </w:r>
      <w:r w:rsidR="00770510" w:rsidRPr="00770510">
        <w:rPr>
          <w:rFonts w:ascii="Helvetica" w:eastAsia="Arial" w:hAnsi="Helvetica" w:cs="Helvetica"/>
          <w:sz w:val="22"/>
          <w:szCs w:val="22"/>
        </w:rPr>
        <w:t>t one</w:t>
      </w:r>
      <w:r w:rsidRPr="00770510">
        <w:rPr>
          <w:rFonts w:ascii="Helvetica" w:eastAsia="Arial" w:hAnsi="Helvetica" w:cs="Helvetica"/>
          <w:sz w:val="22"/>
          <w:szCs w:val="22"/>
        </w:rPr>
        <w:t xml:space="preserve"> and up to s</w:t>
      </w:r>
      <w:r w:rsidR="00983B33">
        <w:rPr>
          <w:rFonts w:ascii="Helvetica" w:eastAsia="Arial" w:hAnsi="Helvetica" w:cs="Helvetica"/>
          <w:sz w:val="22"/>
          <w:szCs w:val="22"/>
        </w:rPr>
        <w:t>ix</w:t>
      </w:r>
      <w:r w:rsidRPr="00770510">
        <w:rPr>
          <w:rFonts w:ascii="Helvetica" w:eastAsia="Arial" w:hAnsi="Helvetica" w:cs="Helvetica"/>
          <w:sz w:val="22"/>
          <w:szCs w:val="22"/>
        </w:rPr>
        <w:t xml:space="preserve"> terms.</w:t>
      </w:r>
    </w:p>
    <w:p w14:paraId="6F5D9692" w14:textId="77777777" w:rsidR="009910F6" w:rsidRPr="00890236" w:rsidRDefault="009910F6" w:rsidP="00890236">
      <w:pPr>
        <w:rPr>
          <w:rFonts w:ascii="Helvetica" w:hAnsi="Helvetica" w:cs="Helvetica" w:hint="eastAsia"/>
          <w:sz w:val="22"/>
          <w:szCs w:val="22"/>
        </w:rPr>
      </w:pPr>
    </w:p>
    <w:p w14:paraId="2FCDF83E" w14:textId="3FAAE099"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bookmarkStart w:id="2" w:name="_Hlk129101169"/>
      <w:r>
        <w:rPr>
          <w:rFonts w:ascii="Helvetica" w:eastAsia="Arial" w:hAnsi="Helvetica" w:cs="Helvetica"/>
          <w:sz w:val="22"/>
          <w:szCs w:val="22"/>
        </w:rPr>
        <w:t xml:space="preserve">Term1) </w:t>
      </w:r>
      <w:r w:rsidR="00983B33">
        <w:rPr>
          <w:rFonts w:ascii="Helvetica" w:eastAsia="Arial" w:hAnsi="Helvetica" w:cs="Helvetica"/>
          <w:sz w:val="22"/>
          <w:szCs w:val="22"/>
        </w:rPr>
        <w:t>October 2</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146346" w:rsidRPr="00594662">
        <w:rPr>
          <w:rFonts w:ascii="Helvetica" w:eastAsia="Arial" w:hAnsi="Helvetica" w:cs="Helvetica"/>
          <w:sz w:val="22"/>
          <w:szCs w:val="22"/>
        </w:rPr>
        <w:t>)―</w:t>
      </w:r>
      <w:r w:rsidR="00983B33">
        <w:rPr>
          <w:rFonts w:ascii="Helvetica" w:eastAsia="Arial" w:hAnsi="Helvetica" w:cs="Helvetica"/>
          <w:sz w:val="22"/>
          <w:szCs w:val="22"/>
        </w:rPr>
        <w:t>October</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15</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146346" w:rsidRPr="00594662">
        <w:rPr>
          <w:rFonts w:ascii="Helvetica" w:eastAsia="Arial" w:hAnsi="Helvetica" w:cs="Helvetica"/>
          <w:sz w:val="22"/>
          <w:szCs w:val="22"/>
        </w:rPr>
        <w:t>)</w:t>
      </w:r>
    </w:p>
    <w:p w14:paraId="0BB93360" w14:textId="5CD31D56"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r>
        <w:rPr>
          <w:rFonts w:ascii="Helvetica" w:eastAsia="Arial" w:hAnsi="Helvetica" w:cs="Helvetica"/>
          <w:sz w:val="22"/>
          <w:szCs w:val="22"/>
        </w:rPr>
        <w:t xml:space="preserve">Term2) </w:t>
      </w:r>
      <w:r w:rsidR="00983B33">
        <w:rPr>
          <w:rFonts w:ascii="Helvetica" w:eastAsia="Arial" w:hAnsi="Helvetica" w:cs="Helvetica"/>
          <w:sz w:val="22"/>
          <w:szCs w:val="22"/>
        </w:rPr>
        <w:t>October</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16</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146346" w:rsidRPr="00594662">
        <w:rPr>
          <w:rFonts w:ascii="Helvetica" w:eastAsia="Arial" w:hAnsi="Helvetica" w:cs="Helvetica"/>
          <w:sz w:val="22"/>
          <w:szCs w:val="22"/>
        </w:rPr>
        <w:t>)―</w:t>
      </w:r>
      <w:r w:rsidR="00C8157B" w:rsidRPr="00594662">
        <w:rPr>
          <w:rFonts w:ascii="Helvetica" w:eastAsia="Arial" w:hAnsi="Helvetica" w:cs="Helvetica"/>
          <w:sz w:val="22"/>
          <w:szCs w:val="22"/>
        </w:rPr>
        <w:t xml:space="preserve">October </w:t>
      </w:r>
      <w:r w:rsidR="00983B33">
        <w:rPr>
          <w:rFonts w:ascii="Helvetica" w:eastAsia="Arial" w:hAnsi="Helvetica" w:cs="Helvetica"/>
          <w:sz w:val="22"/>
          <w:szCs w:val="22"/>
        </w:rPr>
        <w:t>29</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146346" w:rsidRPr="00594662">
        <w:rPr>
          <w:rFonts w:ascii="Helvetica" w:eastAsia="Arial" w:hAnsi="Helvetica" w:cs="Helvetica"/>
          <w:sz w:val="22"/>
          <w:szCs w:val="22"/>
        </w:rPr>
        <w:t>)</w:t>
      </w:r>
    </w:p>
    <w:p w14:paraId="5AF49CFA" w14:textId="58A17139"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r>
        <w:rPr>
          <w:rFonts w:ascii="Helvetica" w:eastAsia="Arial" w:hAnsi="Helvetica" w:cs="Helvetica"/>
          <w:sz w:val="22"/>
          <w:szCs w:val="22"/>
        </w:rPr>
        <w:t xml:space="preserve">Term3) </w:t>
      </w:r>
      <w:r w:rsidR="00C8157B" w:rsidRPr="00594662">
        <w:rPr>
          <w:rFonts w:ascii="Helvetica" w:eastAsia="Arial" w:hAnsi="Helvetica" w:cs="Helvetica"/>
          <w:sz w:val="22"/>
          <w:szCs w:val="22"/>
        </w:rPr>
        <w:t xml:space="preserve">October </w:t>
      </w:r>
      <w:r w:rsidR="00983B33">
        <w:rPr>
          <w:rFonts w:ascii="Helvetica" w:eastAsia="Arial" w:hAnsi="Helvetica" w:cs="Helvetica"/>
          <w:sz w:val="22"/>
          <w:szCs w:val="22"/>
        </w:rPr>
        <w:t>30</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146346" w:rsidRPr="00594662">
        <w:rPr>
          <w:rFonts w:ascii="Helvetica" w:eastAsia="Arial" w:hAnsi="Helvetica" w:cs="Helvetica"/>
          <w:sz w:val="22"/>
          <w:szCs w:val="22"/>
        </w:rPr>
        <w:t>)―</w:t>
      </w:r>
      <w:r w:rsidR="00983B33">
        <w:rPr>
          <w:rFonts w:ascii="Helvetica" w:eastAsia="Arial" w:hAnsi="Helvetica" w:cs="Helvetica"/>
          <w:sz w:val="22"/>
          <w:szCs w:val="22"/>
        </w:rPr>
        <w:t>November</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12</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146346" w:rsidRPr="00594662">
        <w:rPr>
          <w:rFonts w:ascii="Helvetica" w:eastAsia="Arial" w:hAnsi="Helvetica" w:cs="Helvetica"/>
          <w:sz w:val="22"/>
          <w:szCs w:val="22"/>
        </w:rPr>
        <w:t>)</w:t>
      </w:r>
    </w:p>
    <w:p w14:paraId="7536F803" w14:textId="07EA276B"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r>
        <w:rPr>
          <w:rFonts w:ascii="Helvetica" w:eastAsia="Arial" w:hAnsi="Helvetica" w:cs="Helvetica"/>
          <w:sz w:val="22"/>
          <w:szCs w:val="22"/>
        </w:rPr>
        <w:t xml:space="preserve">Term4) </w:t>
      </w:r>
      <w:r w:rsidR="00983B33">
        <w:rPr>
          <w:rFonts w:ascii="Helvetica" w:eastAsia="Arial" w:hAnsi="Helvetica" w:cs="Helvetica"/>
          <w:sz w:val="22"/>
          <w:szCs w:val="22"/>
        </w:rPr>
        <w:t>November</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13</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146346" w:rsidRPr="00594662">
        <w:rPr>
          <w:rFonts w:ascii="Helvetica" w:eastAsia="Arial" w:hAnsi="Helvetica" w:cs="Helvetica"/>
          <w:sz w:val="22"/>
          <w:szCs w:val="22"/>
        </w:rPr>
        <w:t>)―</w:t>
      </w:r>
      <w:r w:rsidR="00844478" w:rsidRPr="00594662">
        <w:rPr>
          <w:rFonts w:ascii="Helvetica" w:eastAsia="Arial" w:hAnsi="Helvetica" w:cs="Helvetica"/>
          <w:sz w:val="22"/>
          <w:szCs w:val="22"/>
        </w:rPr>
        <w:t xml:space="preserve">November </w:t>
      </w:r>
      <w:r w:rsidR="00983B33">
        <w:rPr>
          <w:rFonts w:ascii="Helvetica" w:eastAsia="Arial" w:hAnsi="Helvetica" w:cs="Helvetica"/>
          <w:sz w:val="22"/>
          <w:szCs w:val="22"/>
        </w:rPr>
        <w:t>26</w:t>
      </w:r>
      <w:r w:rsidR="00643124"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643124" w:rsidRPr="00594662">
        <w:rPr>
          <w:rFonts w:ascii="Helvetica" w:eastAsia="Arial" w:hAnsi="Helvetica" w:cs="Helvetica"/>
          <w:sz w:val="22"/>
          <w:szCs w:val="22"/>
        </w:rPr>
        <w:t>)</w:t>
      </w:r>
    </w:p>
    <w:p w14:paraId="58D57915" w14:textId="34098FA4"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r>
        <w:rPr>
          <w:rFonts w:ascii="Helvetica" w:eastAsia="Arial" w:hAnsi="Helvetica" w:cs="Helvetica"/>
          <w:sz w:val="22"/>
          <w:szCs w:val="22"/>
        </w:rPr>
        <w:t xml:space="preserve">Term5) </w:t>
      </w:r>
      <w:r w:rsidR="00844478" w:rsidRPr="00594662">
        <w:rPr>
          <w:rFonts w:ascii="Helvetica" w:eastAsia="Arial" w:hAnsi="Helvetica" w:cs="Helvetica"/>
          <w:sz w:val="22"/>
          <w:szCs w:val="22"/>
        </w:rPr>
        <w:t xml:space="preserve">November </w:t>
      </w:r>
      <w:r w:rsidR="00983B33">
        <w:rPr>
          <w:rFonts w:ascii="Helvetica" w:eastAsia="Arial" w:hAnsi="Helvetica" w:cs="Helvetica"/>
          <w:sz w:val="22"/>
          <w:szCs w:val="22"/>
        </w:rPr>
        <w:t>27</w:t>
      </w:r>
      <w:r w:rsidR="00844478"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844478" w:rsidRPr="00594662">
        <w:rPr>
          <w:rFonts w:ascii="Helvetica" w:eastAsia="Arial" w:hAnsi="Helvetica" w:cs="Helvetica"/>
          <w:sz w:val="22"/>
          <w:szCs w:val="22"/>
        </w:rPr>
        <w:t>)―</w:t>
      </w:r>
      <w:r w:rsidR="00983B33" w:rsidRPr="00594662">
        <w:rPr>
          <w:rFonts w:ascii="Helvetica" w:eastAsia="Arial" w:hAnsi="Helvetica" w:cs="Helvetica"/>
          <w:sz w:val="22"/>
          <w:szCs w:val="22"/>
        </w:rPr>
        <w:t>December</w:t>
      </w:r>
      <w:r w:rsidR="00844478" w:rsidRPr="00594662">
        <w:rPr>
          <w:rFonts w:ascii="Helvetica" w:eastAsia="Arial" w:hAnsi="Helvetica" w:cs="Helvetica"/>
          <w:sz w:val="22"/>
          <w:szCs w:val="22"/>
        </w:rPr>
        <w:t xml:space="preserve"> </w:t>
      </w:r>
      <w:r w:rsidR="00983B33">
        <w:rPr>
          <w:rFonts w:ascii="Helvetica" w:eastAsia="Arial" w:hAnsi="Helvetica" w:cs="Helvetica"/>
          <w:sz w:val="22"/>
          <w:szCs w:val="22"/>
        </w:rPr>
        <w:t>10</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146346" w:rsidRPr="00594662">
        <w:rPr>
          <w:rFonts w:ascii="Helvetica" w:eastAsia="Arial" w:hAnsi="Helvetica" w:cs="Helvetica"/>
          <w:sz w:val="22"/>
          <w:szCs w:val="22"/>
        </w:rPr>
        <w:t>)</w:t>
      </w:r>
    </w:p>
    <w:p w14:paraId="10930D59" w14:textId="68EAB7E3" w:rsidR="00E45995" w:rsidRPr="00594662" w:rsidRDefault="005B3F2F" w:rsidP="005B3F2F">
      <w:pPr>
        <w:pBdr>
          <w:top w:val="nil"/>
          <w:left w:val="nil"/>
          <w:bottom w:val="nil"/>
          <w:right w:val="nil"/>
          <w:between w:val="nil"/>
        </w:pBdr>
        <w:jc w:val="left"/>
        <w:rPr>
          <w:rFonts w:ascii="Helvetica" w:eastAsia="Arial" w:hAnsi="Helvetica" w:cs="Helvetica"/>
          <w:sz w:val="22"/>
          <w:szCs w:val="22"/>
        </w:rPr>
      </w:pPr>
      <w:r>
        <w:rPr>
          <w:rFonts w:ascii="Helvetica" w:eastAsia="Arial" w:hAnsi="Helvetica" w:cs="Helvetica"/>
          <w:sz w:val="22"/>
          <w:szCs w:val="22"/>
        </w:rPr>
        <w:t xml:space="preserve">Term6) </w:t>
      </w:r>
      <w:r w:rsidR="00844478" w:rsidRPr="00594662">
        <w:rPr>
          <w:rFonts w:ascii="Helvetica" w:eastAsia="Arial" w:hAnsi="Helvetica" w:cs="Helvetica"/>
          <w:sz w:val="22"/>
          <w:szCs w:val="22"/>
        </w:rPr>
        <w:t xml:space="preserve">November </w:t>
      </w:r>
      <w:r w:rsidR="00983B33">
        <w:rPr>
          <w:rFonts w:ascii="Helvetica" w:eastAsia="Arial" w:hAnsi="Helvetica" w:cs="Helvetica"/>
          <w:sz w:val="22"/>
          <w:szCs w:val="22"/>
        </w:rPr>
        <w:t>11</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Wed</w:t>
      </w:r>
      <w:r w:rsidR="00146346" w:rsidRPr="00594662">
        <w:rPr>
          <w:rFonts w:ascii="Helvetica" w:eastAsia="Arial" w:hAnsi="Helvetica" w:cs="Helvetica"/>
          <w:sz w:val="22"/>
          <w:szCs w:val="22"/>
        </w:rPr>
        <w:t>)―</w:t>
      </w:r>
      <w:r w:rsidR="00844478" w:rsidRPr="00594662">
        <w:rPr>
          <w:rFonts w:ascii="Helvetica" w:eastAsia="Arial" w:hAnsi="Helvetica" w:cs="Helvetica"/>
          <w:sz w:val="22"/>
          <w:szCs w:val="22"/>
        </w:rPr>
        <w:t>December</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24</w:t>
      </w:r>
      <w:r w:rsidR="00146346" w:rsidRPr="00594662">
        <w:rPr>
          <w:rFonts w:ascii="Helvetica" w:eastAsia="Arial" w:hAnsi="Helvetica" w:cs="Helvetica"/>
          <w:sz w:val="22"/>
          <w:szCs w:val="22"/>
        </w:rPr>
        <w:t xml:space="preserve"> (</w:t>
      </w:r>
      <w:r w:rsidR="00983B33">
        <w:rPr>
          <w:rFonts w:ascii="Helvetica" w:eastAsia="Arial" w:hAnsi="Helvetica" w:cs="Helvetica"/>
          <w:sz w:val="22"/>
          <w:szCs w:val="22"/>
        </w:rPr>
        <w:t>Tue</w:t>
      </w:r>
      <w:r w:rsidR="00146346" w:rsidRPr="00594662">
        <w:rPr>
          <w:rFonts w:ascii="Helvetica" w:eastAsia="Arial" w:hAnsi="Helvetica" w:cs="Helvetica"/>
          <w:sz w:val="22"/>
          <w:szCs w:val="22"/>
        </w:rPr>
        <w:t>)</w:t>
      </w:r>
    </w:p>
    <w:bookmarkEnd w:id="2"/>
    <w:p w14:paraId="188C6ACC" w14:textId="77777777" w:rsidR="00E45995" w:rsidRPr="00594662" w:rsidRDefault="00E45995">
      <w:pPr>
        <w:rPr>
          <w:rFonts w:ascii="Helvetica" w:eastAsia="Arial" w:hAnsi="Helvetica" w:cs="Helvetica"/>
          <w:sz w:val="22"/>
          <w:szCs w:val="22"/>
        </w:rPr>
      </w:pPr>
    </w:p>
    <w:p w14:paraId="5DE9C556" w14:textId="77777777" w:rsidR="00E45995" w:rsidRPr="00594662" w:rsidRDefault="00146346">
      <w:pPr>
        <w:rPr>
          <w:rFonts w:ascii="Helvetica" w:eastAsia="Arial" w:hAnsi="Helvetica" w:cs="Helvetica"/>
          <w:b/>
          <w:sz w:val="22"/>
          <w:szCs w:val="22"/>
        </w:rPr>
      </w:pPr>
      <w:bookmarkStart w:id="3" w:name="_1fob9te" w:colFirst="0" w:colLast="0"/>
      <w:bookmarkEnd w:id="3"/>
      <w:r w:rsidRPr="00594662">
        <w:rPr>
          <w:rFonts w:ascii="Helvetica" w:eastAsia="Arial" w:hAnsi="Helvetica" w:cs="Helvetica"/>
          <w:b/>
          <w:sz w:val="22"/>
          <w:szCs w:val="22"/>
        </w:rPr>
        <w:t xml:space="preserve">Application Period: </w:t>
      </w:r>
    </w:p>
    <w:p w14:paraId="6C445B0B" w14:textId="26630BCB" w:rsidR="00E45995" w:rsidRPr="00594662" w:rsidRDefault="004E129C">
      <w:pPr>
        <w:rPr>
          <w:rFonts w:ascii="Helvetica" w:eastAsia="Arial" w:hAnsi="Helvetica" w:cs="Helvetica"/>
          <w:sz w:val="22"/>
          <w:szCs w:val="22"/>
        </w:rPr>
      </w:pPr>
      <w:r>
        <w:rPr>
          <w:rFonts w:ascii="Helvetica" w:eastAsia="Arial" w:hAnsi="Helvetica" w:cs="Helvetica"/>
          <w:sz w:val="22"/>
          <w:szCs w:val="22"/>
        </w:rPr>
        <w:t>March</w:t>
      </w:r>
      <w:r w:rsidR="00844478" w:rsidRPr="00594662">
        <w:rPr>
          <w:rFonts w:ascii="Helvetica" w:eastAsia="Arial" w:hAnsi="Helvetica" w:cs="Helvetica"/>
          <w:sz w:val="22"/>
          <w:szCs w:val="22"/>
        </w:rPr>
        <w:t xml:space="preserve"> </w:t>
      </w:r>
      <w:r w:rsidR="00983B33">
        <w:rPr>
          <w:rFonts w:ascii="Helvetica" w:eastAsia="ＭＳ 明朝" w:hAnsi="Helvetica" w:cs="Helvetica"/>
          <w:sz w:val="22"/>
          <w:szCs w:val="22"/>
        </w:rPr>
        <w:t>1</w:t>
      </w:r>
      <w:r w:rsidR="00146346" w:rsidRPr="003B6DFB">
        <w:rPr>
          <w:rFonts w:ascii="Helvetica" w:eastAsia="Arial" w:hAnsi="Helvetica" w:cs="Helvetica"/>
          <w:sz w:val="22"/>
          <w:szCs w:val="22"/>
        </w:rPr>
        <w:t xml:space="preserve"> </w:t>
      </w:r>
      <w:r w:rsidR="00146346" w:rsidRPr="00594662">
        <w:rPr>
          <w:rFonts w:ascii="Helvetica" w:eastAsia="Arial" w:hAnsi="Helvetica" w:cs="Helvetica"/>
          <w:sz w:val="22"/>
          <w:szCs w:val="22"/>
        </w:rPr>
        <w:t>(</w:t>
      </w:r>
      <w:r>
        <w:rPr>
          <w:rFonts w:ascii="Helvetica" w:eastAsia="Arial" w:hAnsi="Helvetica" w:cs="Helvetica"/>
          <w:sz w:val="22"/>
          <w:szCs w:val="22"/>
        </w:rPr>
        <w:t>Fri</w:t>
      </w:r>
      <w:r w:rsidR="00146346" w:rsidRPr="00594662">
        <w:rPr>
          <w:rFonts w:ascii="Helvetica" w:eastAsia="Arial" w:hAnsi="Helvetica" w:cs="Helvetica"/>
          <w:sz w:val="22"/>
          <w:szCs w:val="22"/>
        </w:rPr>
        <w:t>)―</w:t>
      </w:r>
      <w:r w:rsidR="00844478" w:rsidRPr="00594662">
        <w:rPr>
          <w:rFonts w:ascii="Helvetica" w:eastAsia="Arial" w:hAnsi="Helvetica" w:cs="Helvetica"/>
          <w:sz w:val="22"/>
          <w:szCs w:val="22"/>
        </w:rPr>
        <w:t>April</w:t>
      </w:r>
      <w:r w:rsidR="00146346" w:rsidRPr="00594662">
        <w:rPr>
          <w:rFonts w:ascii="Helvetica" w:eastAsia="Arial" w:hAnsi="Helvetica" w:cs="Helvetica"/>
          <w:sz w:val="22"/>
          <w:szCs w:val="22"/>
        </w:rPr>
        <w:t xml:space="preserve"> 2</w:t>
      </w:r>
      <w:r w:rsidR="00983B33">
        <w:rPr>
          <w:rFonts w:ascii="Helvetica" w:eastAsia="Arial" w:hAnsi="Helvetica" w:cs="Helvetica"/>
          <w:sz w:val="22"/>
          <w:szCs w:val="22"/>
        </w:rPr>
        <w:t>8</w:t>
      </w:r>
      <w:r w:rsidR="00844478" w:rsidRPr="00594662">
        <w:rPr>
          <w:rFonts w:ascii="Helvetica" w:eastAsia="Arial" w:hAnsi="Helvetica" w:cs="Helvetica"/>
          <w:sz w:val="22"/>
          <w:szCs w:val="22"/>
        </w:rPr>
        <w:t xml:space="preserve"> (Sun), 202</w:t>
      </w:r>
      <w:r w:rsidR="00983B33">
        <w:rPr>
          <w:rFonts w:ascii="Helvetica" w:eastAsia="Arial" w:hAnsi="Helvetica" w:cs="Helvetica"/>
          <w:sz w:val="22"/>
          <w:szCs w:val="22"/>
        </w:rPr>
        <w:t>4</w:t>
      </w:r>
      <w:r w:rsidR="00146346" w:rsidRPr="00594662">
        <w:rPr>
          <w:rFonts w:ascii="Helvetica" w:eastAsia="Arial" w:hAnsi="Helvetica" w:cs="Helvetica"/>
          <w:sz w:val="22"/>
          <w:szCs w:val="22"/>
        </w:rPr>
        <w:t>, 17:00 JST (GMT +9:00)</w:t>
      </w:r>
    </w:p>
    <w:p w14:paraId="156596EE" w14:textId="77777777" w:rsidR="00E45995" w:rsidRPr="00594662" w:rsidRDefault="00E45995">
      <w:pPr>
        <w:rPr>
          <w:rFonts w:ascii="Helvetica" w:eastAsia="Arial" w:hAnsi="Helvetica" w:cs="Helvetica"/>
          <w:b/>
          <w:sz w:val="22"/>
          <w:szCs w:val="22"/>
        </w:rPr>
      </w:pPr>
    </w:p>
    <w:p w14:paraId="755BEB85"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Selection Schedule</w:t>
      </w:r>
      <w:r w:rsidRPr="00594662">
        <w:rPr>
          <w:rFonts w:ascii="Helvetica" w:eastAsia="Arial" w:hAnsi="Helvetica" w:cs="Helvetica"/>
          <w:sz w:val="22"/>
          <w:szCs w:val="22"/>
        </w:rPr>
        <w:t>:</w:t>
      </w:r>
    </w:p>
    <w:p w14:paraId="62673CF5" w14:textId="74696AB4" w:rsidR="00E45995" w:rsidRDefault="00844478">
      <w:pPr>
        <w:rPr>
          <w:rFonts w:ascii="Helvetica" w:eastAsia="Arial" w:hAnsi="Helvetica" w:cs="Helvetica"/>
          <w:sz w:val="22"/>
          <w:szCs w:val="22"/>
        </w:rPr>
      </w:pPr>
      <w:r w:rsidRPr="00594662">
        <w:rPr>
          <w:rFonts w:ascii="Helvetica" w:eastAsia="Arial" w:hAnsi="Helvetica" w:cs="Helvetica"/>
          <w:sz w:val="22"/>
          <w:szCs w:val="22"/>
        </w:rPr>
        <w:t>April 2</w:t>
      </w:r>
      <w:r w:rsidR="00983B33">
        <w:rPr>
          <w:rFonts w:ascii="Helvetica" w:eastAsia="Arial" w:hAnsi="Helvetica" w:cs="Helvetica"/>
          <w:sz w:val="22"/>
          <w:szCs w:val="22"/>
        </w:rPr>
        <w:t>8</w:t>
      </w:r>
      <w:r w:rsidRPr="00594662">
        <w:rPr>
          <w:rFonts w:ascii="Helvetica" w:eastAsia="Arial" w:hAnsi="Helvetica" w:cs="Helvetica"/>
          <w:sz w:val="22"/>
          <w:szCs w:val="22"/>
        </w:rPr>
        <w:t xml:space="preserve"> (Sun)</w:t>
      </w:r>
      <w:r w:rsidR="004F0C32" w:rsidRPr="00594662">
        <w:rPr>
          <w:rFonts w:ascii="Helvetica" w:eastAsia="Arial" w:hAnsi="Helvetica" w:cs="Helvetica"/>
          <w:sz w:val="22"/>
          <w:szCs w:val="22"/>
        </w:rPr>
        <w:t>, 17:00 JST</w:t>
      </w:r>
      <w:r w:rsidR="00CC7019" w:rsidRPr="00594662">
        <w:rPr>
          <w:rFonts w:ascii="Helvetica" w:eastAsia="Arial" w:hAnsi="Helvetica" w:cs="Helvetica"/>
          <w:sz w:val="22"/>
          <w:szCs w:val="22"/>
        </w:rPr>
        <w:t xml:space="preserve"> </w:t>
      </w:r>
      <w:r w:rsidR="004F0C32" w:rsidRPr="00594662">
        <w:rPr>
          <w:rFonts w:ascii="Helvetica" w:eastAsia="Arial" w:hAnsi="Helvetica" w:cs="Helvetica"/>
          <w:sz w:val="22"/>
          <w:szCs w:val="22"/>
        </w:rPr>
        <w:t>(GMT +9:00)</w:t>
      </w:r>
      <w:r w:rsidR="00146346" w:rsidRPr="00594662">
        <w:rPr>
          <w:rFonts w:ascii="Helvetica" w:eastAsia="Arial" w:hAnsi="Helvetica" w:cs="Helvetica"/>
          <w:sz w:val="22"/>
          <w:szCs w:val="22"/>
        </w:rPr>
        <w:t xml:space="preserve"> ------- Application Deadline</w:t>
      </w:r>
    </w:p>
    <w:p w14:paraId="58DD3B23" w14:textId="78A273A8" w:rsidR="004E129C" w:rsidRPr="004E129C" w:rsidRDefault="004E129C">
      <w:pPr>
        <w:rPr>
          <w:rFonts w:ascii="Helvetica" w:hAnsi="Helvetica" w:cs="Helvetica" w:hint="eastAsia"/>
          <w:sz w:val="22"/>
          <w:szCs w:val="22"/>
        </w:rPr>
      </w:pPr>
      <w:r>
        <w:rPr>
          <w:rFonts w:ascii="Helvetica" w:hAnsi="Helvetica" w:cs="Helvetica"/>
          <w:sz w:val="22"/>
          <w:szCs w:val="22"/>
        </w:rPr>
        <w:t xml:space="preserve">From early to </w:t>
      </w:r>
      <w:proofErr w:type="spellStart"/>
      <w:r>
        <w:rPr>
          <w:rFonts w:ascii="Helvetica" w:hAnsi="Helvetica" w:cs="Helvetica"/>
          <w:sz w:val="22"/>
          <w:szCs w:val="22"/>
        </w:rPr>
        <w:t>mid May</w:t>
      </w:r>
      <w:proofErr w:type="spellEnd"/>
      <w:r w:rsidRPr="00594662">
        <w:rPr>
          <w:rFonts w:ascii="Helvetica" w:eastAsia="Arial" w:hAnsi="Helvetica" w:cs="Helvetica"/>
          <w:sz w:val="22"/>
          <w:szCs w:val="22"/>
        </w:rPr>
        <w:t xml:space="preserve"> -------</w:t>
      </w:r>
      <w:r>
        <w:rPr>
          <w:rFonts w:ascii="Helvetica" w:eastAsia="Arial" w:hAnsi="Helvetica" w:cs="Helvetica"/>
          <w:sz w:val="22"/>
          <w:szCs w:val="22"/>
        </w:rPr>
        <w:t xml:space="preserve"> </w:t>
      </w:r>
      <w:r w:rsidRPr="004E129C">
        <w:rPr>
          <w:rFonts w:ascii="Helvetica" w:eastAsia="Arial" w:hAnsi="Helvetica" w:cs="Helvetica"/>
          <w:sz w:val="22"/>
          <w:szCs w:val="22"/>
        </w:rPr>
        <w:t>ACAC curators’ preliminary review</w:t>
      </w:r>
    </w:p>
    <w:p w14:paraId="2D9A75B8" w14:textId="49B0BF79" w:rsidR="00E45995" w:rsidRPr="00594662" w:rsidRDefault="00844478">
      <w:pPr>
        <w:rPr>
          <w:rFonts w:ascii="Helvetica" w:eastAsia="Arial" w:hAnsi="Helvetica" w:cs="Helvetica"/>
          <w:sz w:val="22"/>
          <w:szCs w:val="22"/>
        </w:rPr>
      </w:pPr>
      <w:r w:rsidRPr="00594662">
        <w:rPr>
          <w:rFonts w:ascii="Helvetica" w:eastAsia="Arial" w:hAnsi="Helvetica" w:cs="Helvetica"/>
          <w:sz w:val="22"/>
          <w:szCs w:val="22"/>
        </w:rPr>
        <w:t>Late May</w:t>
      </w:r>
      <w:r w:rsidR="00146346" w:rsidRPr="00594662">
        <w:rPr>
          <w:rFonts w:ascii="Helvetica" w:eastAsia="Arial" w:hAnsi="Helvetica" w:cs="Helvetica"/>
          <w:sz w:val="22"/>
          <w:szCs w:val="22"/>
        </w:rPr>
        <w:t xml:space="preserve"> </w:t>
      </w:r>
      <w:r w:rsidR="00432A5E"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 Screening</w:t>
      </w:r>
      <w:r w:rsidR="00CC7019" w:rsidRPr="00594662">
        <w:rPr>
          <w:rFonts w:ascii="Helvetica" w:eastAsia="Arial" w:hAnsi="Helvetica" w:cs="Helvetica"/>
          <w:sz w:val="22"/>
          <w:szCs w:val="22"/>
        </w:rPr>
        <w:t xml:space="preserve"> (</w:t>
      </w:r>
      <w:r w:rsidR="007B1976" w:rsidRPr="00594662">
        <w:rPr>
          <w:rFonts w:ascii="Helvetica" w:eastAsia="Arial" w:hAnsi="Helvetica" w:cs="Helvetica"/>
          <w:sz w:val="22"/>
          <w:szCs w:val="22"/>
        </w:rPr>
        <w:t>By the ACAC curatorial team and guest judge</w:t>
      </w:r>
      <w:r w:rsidR="00CC7019" w:rsidRPr="00594662">
        <w:rPr>
          <w:rFonts w:ascii="Helvetica" w:eastAsia="Arial" w:hAnsi="Helvetica" w:cs="Helvetica"/>
          <w:sz w:val="22"/>
          <w:szCs w:val="22"/>
        </w:rPr>
        <w:t>)</w:t>
      </w:r>
    </w:p>
    <w:p w14:paraId="19A2F135" w14:textId="536DC3C0" w:rsidR="00E45995" w:rsidRPr="00594662" w:rsidRDefault="00CC7019">
      <w:pPr>
        <w:rPr>
          <w:rFonts w:ascii="Arial" w:eastAsia="Arial" w:hAnsi="Arial" w:cs="Arial"/>
          <w:sz w:val="22"/>
          <w:szCs w:val="22"/>
        </w:rPr>
      </w:pPr>
      <w:r w:rsidRPr="00594662">
        <w:rPr>
          <w:rFonts w:ascii="Helvetica" w:eastAsia="Arial" w:hAnsi="Helvetica" w:cs="Helvetica"/>
          <w:sz w:val="22"/>
          <w:szCs w:val="22"/>
        </w:rPr>
        <w:t xml:space="preserve">From </w:t>
      </w:r>
      <w:r w:rsidR="00104173" w:rsidRPr="00594662">
        <w:rPr>
          <w:rFonts w:ascii="Helvetica" w:eastAsia="Arial" w:hAnsi="Helvetica" w:cs="Helvetica"/>
          <w:sz w:val="22"/>
          <w:szCs w:val="22"/>
        </w:rPr>
        <w:t>mid</w:t>
      </w:r>
      <w:r w:rsidRPr="00594662">
        <w:rPr>
          <w:rFonts w:ascii="Helvetica" w:eastAsia="Arial" w:hAnsi="Helvetica" w:cs="Helvetica"/>
          <w:sz w:val="22"/>
          <w:szCs w:val="22"/>
        </w:rPr>
        <w:t xml:space="preserve"> to </w:t>
      </w:r>
      <w:r w:rsidR="00104173" w:rsidRPr="00594662">
        <w:rPr>
          <w:rFonts w:ascii="Helvetica" w:eastAsia="Arial" w:hAnsi="Helvetica" w:cs="Helvetica"/>
          <w:sz w:val="22"/>
          <w:szCs w:val="22"/>
        </w:rPr>
        <w:t>late Jun</w:t>
      </w:r>
      <w:r w:rsidR="00FE0CBF" w:rsidRPr="00594662">
        <w:rPr>
          <w:rFonts w:ascii="Helvetica" w:eastAsia="Arial" w:hAnsi="Helvetica" w:cs="Helvetica"/>
          <w:sz w:val="22"/>
          <w:szCs w:val="22"/>
        </w:rPr>
        <w:t>e</w:t>
      </w:r>
      <w:r w:rsidR="00432A5E">
        <w:rPr>
          <w:rFonts w:ascii="ＭＳ 明朝" w:eastAsia="ＭＳ 明朝" w:hAnsi="ＭＳ 明朝" w:cs="ＭＳ 明朝" w:hint="eastAsia"/>
          <w:sz w:val="22"/>
          <w:szCs w:val="22"/>
        </w:rPr>
        <w:t xml:space="preserve"> </w:t>
      </w:r>
      <w:r w:rsidR="00432A5E"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 </w:t>
      </w:r>
      <w:r w:rsidRPr="00594662">
        <w:rPr>
          <w:rFonts w:ascii="Helvetica" w:eastAsia="Arial" w:hAnsi="Helvetica" w:cs="Helvetica"/>
          <w:sz w:val="22"/>
          <w:szCs w:val="22"/>
        </w:rPr>
        <w:t>Invitations Sent</w:t>
      </w:r>
    </w:p>
    <w:p w14:paraId="48E14DE9" w14:textId="77777777" w:rsidR="00E45995" w:rsidRPr="00594662" w:rsidRDefault="00E45995">
      <w:pPr>
        <w:rPr>
          <w:rFonts w:ascii="Arial" w:eastAsia="Arial" w:hAnsi="Arial" w:cs="Arial"/>
          <w:sz w:val="22"/>
          <w:szCs w:val="22"/>
        </w:rPr>
      </w:pPr>
    </w:p>
    <w:p w14:paraId="0676CC9F" w14:textId="77777777" w:rsidR="00E45995" w:rsidRPr="00890236" w:rsidRDefault="00E45995" w:rsidP="00890236">
      <w:pPr>
        <w:rPr>
          <w:rFonts w:ascii="Arial" w:hAnsi="Arial" w:cs="Arial" w:hint="eastAsia"/>
          <w:sz w:val="22"/>
          <w:szCs w:val="22"/>
        </w:rPr>
      </w:pPr>
    </w:p>
    <w:p w14:paraId="1694B599" w14:textId="65043D23" w:rsidR="00E45995" w:rsidRPr="00594662" w:rsidRDefault="00FC56F9">
      <w:pPr>
        <w:rPr>
          <w:rFonts w:ascii="Arial" w:eastAsia="Arial" w:hAnsi="Arial" w:cs="Arial"/>
          <w:b/>
          <w:sz w:val="22"/>
          <w:szCs w:val="22"/>
          <w:u w:val="single"/>
        </w:rPr>
      </w:pPr>
      <w:r w:rsidRPr="00594662">
        <w:rPr>
          <w:rFonts w:ascii="Arial" w:eastAsia="Arial" w:hAnsi="Arial" w:cs="Arial"/>
          <w:b/>
          <w:sz w:val="22"/>
          <w:szCs w:val="22"/>
          <w:u w:val="single"/>
        </w:rPr>
        <w:t>5</w:t>
      </w:r>
      <w:r w:rsidR="00A40329" w:rsidRPr="00594662">
        <w:rPr>
          <w:rFonts w:ascii="Arial" w:eastAsia="Arial" w:hAnsi="Arial" w:cs="Arial" w:hint="eastAsia"/>
          <w:b/>
          <w:sz w:val="22"/>
          <w:szCs w:val="22"/>
          <w:u w:val="single"/>
        </w:rPr>
        <w:t xml:space="preserve">　</w:t>
      </w:r>
      <w:r w:rsidR="00146346" w:rsidRPr="00594662">
        <w:rPr>
          <w:rFonts w:ascii="Arial" w:eastAsia="Arial" w:hAnsi="Arial" w:cs="Arial"/>
          <w:b/>
          <w:sz w:val="22"/>
          <w:szCs w:val="22"/>
          <w:u w:val="single"/>
        </w:rPr>
        <w:t>How to Apply</w:t>
      </w:r>
    </w:p>
    <w:p w14:paraId="4567CD4E" w14:textId="77777777" w:rsidR="007B1976" w:rsidRPr="00594662" w:rsidRDefault="007B1976">
      <w:pPr>
        <w:rPr>
          <w:rFonts w:ascii="Arial" w:eastAsia="Arial" w:hAnsi="Arial" w:cs="Arial"/>
          <w:b/>
          <w:sz w:val="22"/>
          <w:szCs w:val="22"/>
          <w:u w:val="single"/>
        </w:rPr>
      </w:pPr>
    </w:p>
    <w:p w14:paraId="307DF053" w14:textId="75326378" w:rsidR="007B1976" w:rsidRPr="00594662" w:rsidRDefault="007B1976">
      <w:pPr>
        <w:rPr>
          <w:rFonts w:ascii="Helvetica" w:hAnsi="Helvetica" w:cs="Helvetica"/>
          <w:bCs/>
          <w:sz w:val="22"/>
          <w:szCs w:val="22"/>
        </w:rPr>
      </w:pPr>
      <w:r w:rsidRPr="00594662">
        <w:rPr>
          <w:rFonts w:ascii="Helvetica" w:hAnsi="Helvetica" w:cs="Helvetica"/>
          <w:bCs/>
          <w:sz w:val="22"/>
          <w:szCs w:val="22"/>
        </w:rPr>
        <w:t>Screening by application form (see appendix) and a portfolio of up to 5 works.</w:t>
      </w:r>
    </w:p>
    <w:p w14:paraId="51F317FB" w14:textId="21593B76" w:rsidR="00E45995" w:rsidRPr="00594662" w:rsidRDefault="007B1976">
      <w:pPr>
        <w:rPr>
          <w:rFonts w:ascii="Arial" w:eastAsia="Arial" w:hAnsi="Arial" w:cs="Arial"/>
          <w:sz w:val="22"/>
          <w:szCs w:val="22"/>
        </w:rPr>
      </w:pPr>
      <w:r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Please submit the </w:t>
      </w:r>
      <w:r w:rsidR="00283C83" w:rsidRPr="00594662">
        <w:rPr>
          <w:rFonts w:ascii="Helvetica" w:eastAsia="Arial" w:hAnsi="Helvetica" w:cs="Helvetica"/>
          <w:sz w:val="22"/>
          <w:szCs w:val="22"/>
        </w:rPr>
        <w:t>application form by email</w:t>
      </w:r>
      <w:r w:rsidR="00146346" w:rsidRPr="00594662">
        <w:rPr>
          <w:rFonts w:ascii="Helvetica" w:eastAsia="Arial" w:hAnsi="Helvetica" w:cs="Helvetica"/>
          <w:sz w:val="22"/>
          <w:szCs w:val="22"/>
        </w:rPr>
        <w:t xml:space="preserve"> by the following deadline</w:t>
      </w:r>
      <w:r w:rsidR="00146346" w:rsidRPr="00594662">
        <w:rPr>
          <w:rFonts w:ascii="Arial" w:eastAsia="Arial" w:hAnsi="Arial" w:cs="Arial"/>
          <w:sz w:val="22"/>
          <w:szCs w:val="22"/>
        </w:rPr>
        <w:t>.</w:t>
      </w:r>
    </w:p>
    <w:p w14:paraId="75EBD577" w14:textId="35F3D274" w:rsidR="00AE1495" w:rsidRPr="00594662" w:rsidRDefault="00AE1495">
      <w:pPr>
        <w:rPr>
          <w:rFonts w:ascii="Arial" w:eastAsia="Arial" w:hAnsi="Arial" w:cs="Arial"/>
          <w:b/>
          <w:sz w:val="22"/>
          <w:szCs w:val="22"/>
        </w:rPr>
      </w:pPr>
    </w:p>
    <w:p w14:paraId="488A2BBB" w14:textId="5D0723BC" w:rsidR="00E45995" w:rsidRPr="00594662" w:rsidRDefault="00146346">
      <w:pPr>
        <w:rPr>
          <w:rFonts w:ascii="Arial" w:eastAsia="Arial" w:hAnsi="Arial" w:cs="Arial"/>
          <w:b/>
          <w:i/>
          <w:iCs/>
          <w:sz w:val="24"/>
          <w:szCs w:val="24"/>
          <w:u w:val="single"/>
        </w:rPr>
      </w:pPr>
      <w:r w:rsidRPr="00594662">
        <w:rPr>
          <w:rFonts w:ascii="Arial" w:eastAsia="Arial" w:hAnsi="Arial" w:cs="Arial"/>
          <w:b/>
          <w:i/>
          <w:iCs/>
          <w:sz w:val="24"/>
          <w:szCs w:val="24"/>
          <w:u w:val="single"/>
        </w:rPr>
        <w:t xml:space="preserve">Application </w:t>
      </w:r>
      <w:proofErr w:type="spellStart"/>
      <w:r w:rsidRPr="00594662">
        <w:rPr>
          <w:rFonts w:ascii="Arial" w:eastAsia="Arial" w:hAnsi="Arial" w:cs="Arial"/>
          <w:b/>
          <w:i/>
          <w:iCs/>
          <w:sz w:val="24"/>
          <w:szCs w:val="24"/>
          <w:u w:val="single"/>
        </w:rPr>
        <w:t>Deadline:</w:t>
      </w:r>
      <w:r w:rsidR="00844478" w:rsidRPr="00594662">
        <w:rPr>
          <w:rFonts w:ascii="Arial" w:eastAsia="Arial" w:hAnsi="Arial" w:cs="Arial"/>
          <w:b/>
          <w:i/>
          <w:iCs/>
          <w:sz w:val="24"/>
          <w:szCs w:val="24"/>
          <w:u w:val="single"/>
        </w:rPr>
        <w:t>April</w:t>
      </w:r>
      <w:proofErr w:type="spellEnd"/>
      <w:r w:rsidRPr="00594662">
        <w:rPr>
          <w:rFonts w:ascii="Arial" w:eastAsia="Arial" w:hAnsi="Arial" w:cs="Arial"/>
          <w:b/>
          <w:i/>
          <w:iCs/>
          <w:sz w:val="24"/>
          <w:szCs w:val="24"/>
          <w:u w:val="single"/>
        </w:rPr>
        <w:t xml:space="preserve"> 2</w:t>
      </w:r>
      <w:r w:rsidR="00983B33">
        <w:rPr>
          <w:rFonts w:ascii="Arial" w:eastAsia="Arial" w:hAnsi="Arial" w:cs="Arial"/>
          <w:b/>
          <w:i/>
          <w:iCs/>
          <w:sz w:val="24"/>
          <w:szCs w:val="24"/>
          <w:u w:val="single"/>
        </w:rPr>
        <w:t>8</w:t>
      </w:r>
      <w:r w:rsidRPr="00594662">
        <w:rPr>
          <w:rFonts w:ascii="Arial" w:eastAsia="Arial" w:hAnsi="Arial" w:cs="Arial"/>
          <w:b/>
          <w:i/>
          <w:iCs/>
          <w:sz w:val="24"/>
          <w:szCs w:val="24"/>
          <w:u w:val="single"/>
        </w:rPr>
        <w:t xml:space="preserve"> (Sun), 202</w:t>
      </w:r>
      <w:r w:rsidR="00983B33">
        <w:rPr>
          <w:rFonts w:ascii="Arial" w:eastAsia="Arial" w:hAnsi="Arial" w:cs="Arial"/>
          <w:b/>
          <w:i/>
          <w:iCs/>
          <w:sz w:val="24"/>
          <w:szCs w:val="24"/>
          <w:u w:val="single"/>
        </w:rPr>
        <w:t>4</w:t>
      </w:r>
      <w:r w:rsidRPr="00594662">
        <w:rPr>
          <w:rFonts w:ascii="Arial" w:eastAsia="Arial" w:hAnsi="Arial" w:cs="Arial"/>
          <w:b/>
          <w:i/>
          <w:iCs/>
          <w:sz w:val="24"/>
          <w:szCs w:val="24"/>
          <w:u w:val="single"/>
        </w:rPr>
        <w:t xml:space="preserve"> 17:00 JST</w:t>
      </w:r>
      <w:r w:rsidR="00393C3B" w:rsidRPr="00594662">
        <w:rPr>
          <w:rFonts w:ascii="Arial" w:eastAsia="Arial" w:hAnsi="Arial" w:cs="Arial"/>
          <w:b/>
          <w:i/>
          <w:iCs/>
          <w:sz w:val="24"/>
          <w:szCs w:val="24"/>
          <w:u w:val="single"/>
        </w:rPr>
        <w:t xml:space="preserve"> (GMT +9:00)</w:t>
      </w:r>
    </w:p>
    <w:p w14:paraId="794AEF47" w14:textId="4ACA6B75" w:rsidR="00393C3B" w:rsidRPr="00594662" w:rsidRDefault="00393C3B">
      <w:pPr>
        <w:rPr>
          <w:rFonts w:ascii="Arial" w:hAnsi="Arial" w:cs="Arial"/>
          <w:b/>
          <w:sz w:val="24"/>
          <w:szCs w:val="24"/>
        </w:rPr>
      </w:pPr>
    </w:p>
    <w:p w14:paraId="52893A4D" w14:textId="7EFADA9B" w:rsidR="00393C3B" w:rsidRPr="00594662" w:rsidRDefault="00FE0CBF">
      <w:pPr>
        <w:rPr>
          <w:rFonts w:ascii="Helvetica" w:hAnsi="Helvetica" w:cs="Helvetica"/>
          <w:bCs/>
          <w:sz w:val="22"/>
          <w:szCs w:val="22"/>
        </w:rPr>
      </w:pPr>
      <w:r w:rsidRPr="00594662">
        <w:rPr>
          <w:rFonts w:ascii="Helvetica" w:hAnsi="Helvetica" w:cs="Helvetica"/>
          <w:bCs/>
          <w:sz w:val="22"/>
          <w:szCs w:val="22"/>
        </w:rPr>
        <w:t>Subject</w:t>
      </w:r>
      <w:r w:rsidR="00844478" w:rsidRPr="00594662">
        <w:rPr>
          <w:rFonts w:ascii="Helvetica" w:hAnsi="Helvetica" w:cs="Helvetica"/>
          <w:bCs/>
          <w:sz w:val="22"/>
          <w:szCs w:val="22"/>
        </w:rPr>
        <w:t>: AIR 202</w:t>
      </w:r>
      <w:r w:rsidR="00983B33">
        <w:rPr>
          <w:rFonts w:ascii="Helvetica" w:hAnsi="Helvetica" w:cs="Helvetica"/>
          <w:bCs/>
          <w:sz w:val="22"/>
          <w:szCs w:val="22"/>
        </w:rPr>
        <w:t>4</w:t>
      </w:r>
      <w:r w:rsidR="00393C3B" w:rsidRPr="00594662">
        <w:rPr>
          <w:rFonts w:ascii="Helvetica" w:hAnsi="Helvetica" w:cs="Helvetica"/>
          <w:bCs/>
          <w:sz w:val="22"/>
          <w:szCs w:val="22"/>
        </w:rPr>
        <w:t xml:space="preserve"> Application</w:t>
      </w:r>
      <w:r w:rsidR="00EF02FC" w:rsidRPr="00594662">
        <w:rPr>
          <w:rFonts w:ascii="Helvetica" w:hAnsi="Helvetica" w:cs="Helvetica"/>
          <w:bCs/>
          <w:sz w:val="22"/>
          <w:szCs w:val="22"/>
        </w:rPr>
        <w:t xml:space="preserve"> (Name)</w:t>
      </w:r>
    </w:p>
    <w:p w14:paraId="1D86E4F6" w14:textId="0B6132B9" w:rsidR="00650EAF" w:rsidRPr="00594662" w:rsidRDefault="00393C3B">
      <w:pPr>
        <w:rPr>
          <w:rFonts w:ascii="Helvetica" w:hAnsi="Helvetica" w:cs="Helvetica"/>
          <w:bCs/>
          <w:sz w:val="22"/>
          <w:szCs w:val="22"/>
        </w:rPr>
      </w:pPr>
      <w:r w:rsidRPr="00594662">
        <w:rPr>
          <w:rFonts w:ascii="Helvetica" w:hAnsi="Helvetica" w:cs="Helvetica" w:hint="eastAsia"/>
          <w:bCs/>
          <w:sz w:val="22"/>
          <w:szCs w:val="22"/>
        </w:rPr>
        <w:t>A</w:t>
      </w:r>
      <w:r w:rsidRPr="00594662">
        <w:rPr>
          <w:rFonts w:ascii="Helvetica" w:hAnsi="Helvetica" w:cs="Helvetica"/>
          <w:bCs/>
          <w:sz w:val="22"/>
          <w:szCs w:val="22"/>
        </w:rPr>
        <w:t xml:space="preserve">ddress: </w:t>
      </w:r>
      <w:hyperlink r:id="rId8" w:history="1">
        <w:r w:rsidRPr="00594662">
          <w:rPr>
            <w:rStyle w:val="af"/>
            <w:rFonts w:ascii="Helvetica" w:hAnsi="Helvetica" w:cs="Helvetica"/>
            <w:bCs/>
            <w:color w:val="auto"/>
            <w:sz w:val="22"/>
            <w:szCs w:val="22"/>
          </w:rPr>
          <w:t>acac-air@acac-aomori.jp</w:t>
        </w:r>
      </w:hyperlink>
    </w:p>
    <w:p w14:paraId="188E5333" w14:textId="77777777" w:rsidR="00594662" w:rsidRDefault="00594662">
      <w:pPr>
        <w:rPr>
          <w:rFonts w:ascii="Arial" w:hAnsi="Arial" w:cs="Arial"/>
          <w:b/>
          <w:sz w:val="22"/>
          <w:szCs w:val="22"/>
        </w:rPr>
      </w:pPr>
    </w:p>
    <w:p w14:paraId="020585F1" w14:textId="77777777" w:rsidR="00594662" w:rsidRDefault="00594662">
      <w:pPr>
        <w:rPr>
          <w:rFonts w:ascii="Arial" w:hAnsi="Arial" w:cs="Arial"/>
          <w:b/>
          <w:sz w:val="22"/>
          <w:szCs w:val="22"/>
        </w:rPr>
      </w:pPr>
    </w:p>
    <w:p w14:paraId="2CB52BF2" w14:textId="77777777" w:rsidR="005B3F2F" w:rsidRDefault="005B3F2F">
      <w:pPr>
        <w:rPr>
          <w:rFonts w:ascii="Arial" w:hAnsi="Arial" w:cs="Arial" w:hint="eastAsia"/>
          <w:b/>
          <w:sz w:val="22"/>
          <w:szCs w:val="22"/>
        </w:rPr>
      </w:pPr>
    </w:p>
    <w:p w14:paraId="18CA2A8D" w14:textId="69C69315" w:rsidR="002D608D" w:rsidRPr="00594662" w:rsidRDefault="00FC56F9">
      <w:pPr>
        <w:rPr>
          <w:rFonts w:ascii="Arial" w:hAnsi="Arial" w:cs="Arial"/>
          <w:b/>
          <w:color w:val="FF0000"/>
          <w:sz w:val="22"/>
          <w:szCs w:val="22"/>
        </w:rPr>
      </w:pPr>
      <w:r w:rsidRPr="00594662">
        <w:rPr>
          <w:rFonts w:ascii="Arial" w:hAnsi="Arial" w:cs="Arial" w:hint="eastAsia"/>
          <w:b/>
          <w:color w:val="FF0000"/>
          <w:sz w:val="22"/>
          <w:szCs w:val="22"/>
        </w:rPr>
        <w:lastRenderedPageBreak/>
        <w:t>N</w:t>
      </w:r>
      <w:r w:rsidRPr="00594662">
        <w:rPr>
          <w:rFonts w:ascii="Arial" w:hAnsi="Arial" w:cs="Arial"/>
          <w:b/>
          <w:color w:val="FF0000"/>
          <w:sz w:val="22"/>
          <w:szCs w:val="22"/>
        </w:rPr>
        <w:t>otes:</w:t>
      </w:r>
    </w:p>
    <w:p w14:paraId="0D24FFC1" w14:textId="77777777" w:rsidR="00FC56F9" w:rsidRPr="00594662" w:rsidRDefault="00FC56F9" w:rsidP="00FC56F9">
      <w:pPr>
        <w:pBdr>
          <w:top w:val="single" w:sz="4" w:space="1" w:color="auto"/>
          <w:left w:val="single" w:sz="4" w:space="4" w:color="auto"/>
          <w:bottom w:val="single" w:sz="4" w:space="1" w:color="auto"/>
          <w:right w:val="single" w:sz="4" w:space="4" w:color="auto"/>
        </w:pBdr>
        <w:jc w:val="left"/>
        <w:rPr>
          <w:rFonts w:ascii="Helvetica" w:eastAsia="ＭＳ Ｐゴシック" w:hAnsi="Helvetica" w:cs="Helvetica"/>
          <w:sz w:val="22"/>
          <w:szCs w:val="22"/>
          <w:u w:val="single"/>
        </w:rPr>
      </w:pPr>
      <w:r w:rsidRPr="00594662">
        <w:rPr>
          <w:rFonts w:ascii="Helvetica" w:eastAsia="ＭＳ Ｐゴシック" w:hAnsi="Helvetica" w:cs="Helvetica"/>
          <w:sz w:val="22"/>
          <w:szCs w:val="22"/>
        </w:rPr>
        <w:t xml:space="preserve">- For the application form, </w:t>
      </w:r>
      <w:r w:rsidRPr="00594662">
        <w:rPr>
          <w:rFonts w:ascii="Helvetica" w:eastAsia="ＭＳ Ｐゴシック" w:hAnsi="Helvetica" w:cs="Helvetica"/>
          <w:sz w:val="22"/>
          <w:szCs w:val="22"/>
          <w:u w:val="single"/>
        </w:rPr>
        <w:t xml:space="preserve">please submit the second and subsequent pages as one </w:t>
      </w:r>
    </w:p>
    <w:p w14:paraId="09651574"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u w:val="single"/>
        </w:rPr>
        <w:t xml:space="preserve">PDF file. </w:t>
      </w:r>
      <w:r w:rsidRPr="00594662">
        <w:rPr>
          <w:rFonts w:ascii="Helvetica" w:eastAsia="ＭＳ Ｐゴシック" w:hAnsi="Helvetica" w:cs="Helvetica"/>
          <w:sz w:val="22"/>
          <w:szCs w:val="22"/>
        </w:rPr>
        <w:br/>
        <w:t>-</w:t>
      </w:r>
      <w:r w:rsidRPr="00594662">
        <w:rPr>
          <w:rFonts w:ascii="Helvetica" w:eastAsia="ＭＳ Ｐゴシック" w:hAnsi="Helvetica" w:cs="Helvetica"/>
          <w:sz w:val="22"/>
          <w:szCs w:val="22"/>
          <w:u w:val="single"/>
        </w:rPr>
        <w:t xml:space="preserve"> The total file size of the application form and portfolio should be no more than 5MB.</w:t>
      </w:r>
      <w:r w:rsidRPr="00594662">
        <w:rPr>
          <w:rFonts w:ascii="Helvetica" w:eastAsia="ＭＳ Ｐゴシック" w:hAnsi="Helvetica" w:cs="Helvetica"/>
          <w:sz w:val="22"/>
          <w:szCs w:val="22"/>
        </w:rPr>
        <w:t xml:space="preserve"> </w:t>
      </w:r>
    </w:p>
    <w:p w14:paraId="520F6084"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u w:val="single"/>
        </w:rPr>
        <w:t>Please compress them as a zipped file</w:t>
      </w:r>
      <w:r w:rsidRPr="00594662">
        <w:rPr>
          <w:rFonts w:ascii="Helvetica" w:eastAsia="ＭＳ Ｐゴシック" w:hAnsi="Helvetica" w:cs="Helvetica"/>
          <w:sz w:val="22"/>
          <w:szCs w:val="22"/>
        </w:rPr>
        <w:t xml:space="preserve"> and send it to the above e-mail address.</w:t>
      </w:r>
      <w:r w:rsidRPr="00594662">
        <w:rPr>
          <w:rFonts w:ascii="Helvetica" w:eastAsia="ＭＳ Ｐゴシック" w:hAnsi="Helvetica" w:cs="Helvetica"/>
          <w:sz w:val="22"/>
          <w:szCs w:val="22"/>
        </w:rPr>
        <w:br/>
        <w:t>-</w:t>
      </w:r>
      <w:r w:rsidRPr="00594662">
        <w:rPr>
          <w:rFonts w:ascii="Helvetica" w:eastAsia="ＭＳ Ｐゴシック" w:hAnsi="Helvetica" w:cs="Helvetica"/>
          <w:sz w:val="22"/>
          <w:szCs w:val="22"/>
          <w:u w:val="single"/>
        </w:rPr>
        <w:t xml:space="preserve"> Please read page 1 of the application form</w:t>
      </w:r>
      <w:r w:rsidRPr="00594662">
        <w:rPr>
          <w:rFonts w:ascii="Helvetica" w:eastAsia="ＭＳ Ｐゴシック" w:hAnsi="Helvetica" w:cs="Helvetica"/>
          <w:sz w:val="22"/>
          <w:szCs w:val="22"/>
        </w:rPr>
        <w:t xml:space="preserve"> carefully regarding the guidelines for </w:t>
      </w:r>
    </w:p>
    <w:p w14:paraId="4E4CA119"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rPr>
        <w:t>the portfolio.</w:t>
      </w:r>
      <w:r w:rsidRPr="00594662">
        <w:rPr>
          <w:rFonts w:ascii="Helvetica" w:eastAsia="ＭＳ Ｐゴシック" w:hAnsi="Helvetica" w:cs="Helvetica"/>
          <w:sz w:val="22"/>
          <w:szCs w:val="22"/>
        </w:rPr>
        <w:br/>
        <w:t xml:space="preserve">- An e-mail will be sent within a week to notify applicants if the documents have been </w:t>
      </w:r>
    </w:p>
    <w:p w14:paraId="07C67614" w14:textId="34236E56"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u w:val="single"/>
        </w:rPr>
      </w:pPr>
      <w:r w:rsidRPr="00594662">
        <w:rPr>
          <w:rFonts w:ascii="Helvetica" w:eastAsia="ＭＳ Ｐゴシック" w:hAnsi="Helvetica" w:cs="Helvetica"/>
          <w:sz w:val="22"/>
          <w:szCs w:val="22"/>
        </w:rPr>
        <w:t>received successfully. Please e-mail us if you don’t receive this confirmation notice.</w:t>
      </w:r>
    </w:p>
    <w:p w14:paraId="6ADF42CD" w14:textId="77777777" w:rsidR="00594662" w:rsidRPr="00594662" w:rsidRDefault="00594662">
      <w:pPr>
        <w:rPr>
          <w:rFonts w:ascii="Arial" w:hAnsi="Arial" w:cs="Arial" w:hint="eastAsia"/>
          <w:b/>
          <w:sz w:val="22"/>
          <w:szCs w:val="22"/>
        </w:rPr>
      </w:pPr>
    </w:p>
    <w:p w14:paraId="4AB0BC37" w14:textId="724AD84E" w:rsidR="00E45995" w:rsidRPr="00594662" w:rsidRDefault="00FC56F9">
      <w:pPr>
        <w:rPr>
          <w:rFonts w:ascii="Helvetica" w:eastAsia="Arial" w:hAnsi="Helvetica" w:cs="Helvetica"/>
          <w:b/>
          <w:sz w:val="22"/>
          <w:szCs w:val="22"/>
          <w:u w:val="single"/>
        </w:rPr>
      </w:pPr>
      <w:r w:rsidRPr="00594662">
        <w:rPr>
          <w:rFonts w:ascii="Helvetica" w:eastAsia="Arial" w:hAnsi="Helvetica" w:cs="Helvetica"/>
          <w:b/>
          <w:sz w:val="22"/>
          <w:szCs w:val="22"/>
          <w:u w:val="single"/>
        </w:rPr>
        <w:t>6</w:t>
      </w:r>
      <w:r w:rsidR="00A40329"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 xml:space="preserve">Screening and Notification </w:t>
      </w:r>
    </w:p>
    <w:p w14:paraId="3C592192" w14:textId="77777777" w:rsidR="00BC4103" w:rsidRPr="00594662" w:rsidRDefault="00BC4103">
      <w:pPr>
        <w:rPr>
          <w:rFonts w:ascii="Helvetica" w:eastAsia="Arial" w:hAnsi="Helvetica" w:cs="Helvetica"/>
          <w:b/>
          <w:sz w:val="22"/>
          <w:szCs w:val="22"/>
          <w:u w:val="single"/>
        </w:rPr>
      </w:pPr>
    </w:p>
    <w:p w14:paraId="79316994" w14:textId="657125AE"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Based on submitted materials, artists will be selected by the A</w:t>
      </w:r>
      <w:r w:rsidR="007441F0" w:rsidRPr="00594662">
        <w:rPr>
          <w:rFonts w:ascii="Helvetica" w:eastAsia="Arial" w:hAnsi="Helvetica" w:cs="Helvetica"/>
          <w:sz w:val="22"/>
          <w:szCs w:val="22"/>
        </w:rPr>
        <w:t>CAC curatorial team and guest</w:t>
      </w:r>
      <w:r w:rsidRPr="00594662">
        <w:rPr>
          <w:rFonts w:ascii="Helvetica" w:eastAsia="Arial" w:hAnsi="Helvetica" w:cs="Helvetica"/>
          <w:sz w:val="22"/>
          <w:szCs w:val="22"/>
        </w:rPr>
        <w:t xml:space="preserve"> judge </w:t>
      </w:r>
      <w:r w:rsidR="005B3F2F">
        <w:rPr>
          <w:rFonts w:ascii="Helvetica" w:eastAsia="Arial" w:hAnsi="Helvetica" w:cs="Helvetica"/>
          <w:sz w:val="22"/>
          <w:szCs w:val="22"/>
        </w:rPr>
        <w:t>Kondo Ryosuke</w:t>
      </w:r>
      <w:r w:rsidRPr="00594662">
        <w:rPr>
          <w:rFonts w:ascii="Helvetica" w:eastAsia="Arial" w:hAnsi="Helvetica" w:cs="Helvetica"/>
          <w:sz w:val="22"/>
          <w:szCs w:val="22"/>
        </w:rPr>
        <w:t>.</w:t>
      </w:r>
    </w:p>
    <w:p w14:paraId="77AC3AFD" w14:textId="396ACD3F"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The applicants will be informed of the final decision by email </w:t>
      </w:r>
      <w:r w:rsidR="0045484A" w:rsidRPr="005B3F2F">
        <w:rPr>
          <w:rFonts w:ascii="Helvetica" w:eastAsia="ＭＳ 明朝" w:hAnsi="Helvetica" w:cs="Helvetica"/>
          <w:sz w:val="22"/>
          <w:szCs w:val="22"/>
          <w:u w:val="single"/>
        </w:rPr>
        <w:t>f</w:t>
      </w:r>
      <w:r w:rsidR="00104173" w:rsidRPr="005B3F2F">
        <w:rPr>
          <w:rFonts w:ascii="Helvetica" w:eastAsia="Arial" w:hAnsi="Helvetica" w:cs="Helvetica"/>
          <w:sz w:val="22"/>
          <w:szCs w:val="22"/>
          <w:u w:val="single"/>
        </w:rPr>
        <w:t xml:space="preserve">rom </w:t>
      </w:r>
      <w:r w:rsidR="00FE0CBF" w:rsidRPr="005B3F2F">
        <w:rPr>
          <w:rFonts w:ascii="Helvetica" w:eastAsia="Arial" w:hAnsi="Helvetica" w:cs="Helvetica"/>
          <w:sz w:val="22"/>
          <w:szCs w:val="22"/>
          <w:u w:val="single"/>
        </w:rPr>
        <w:t>m</w:t>
      </w:r>
      <w:r w:rsidR="00104173" w:rsidRPr="005B3F2F">
        <w:rPr>
          <w:rFonts w:ascii="Helvetica" w:eastAsia="Arial" w:hAnsi="Helvetica" w:cs="Helvetica"/>
          <w:sz w:val="22"/>
          <w:szCs w:val="22"/>
          <w:u w:val="single"/>
        </w:rPr>
        <w:t>id to late Jun</w:t>
      </w:r>
      <w:r w:rsidR="008D384E" w:rsidRPr="005B3F2F">
        <w:rPr>
          <w:rFonts w:ascii="Helvetica" w:eastAsia="ＭＳ 明朝" w:hAnsi="Helvetica" w:cs="Helvetica"/>
          <w:sz w:val="22"/>
          <w:szCs w:val="22"/>
          <w:u w:val="single"/>
        </w:rPr>
        <w:t>e</w:t>
      </w:r>
      <w:r w:rsidR="005B3F2F" w:rsidRPr="005B3F2F">
        <w:rPr>
          <w:rFonts w:ascii="Helvetica" w:eastAsia="ＭＳ 明朝" w:hAnsi="Helvetica" w:cs="Helvetica"/>
          <w:sz w:val="22"/>
          <w:szCs w:val="22"/>
          <w:u w:val="single"/>
        </w:rPr>
        <w:t>, 2024</w:t>
      </w:r>
      <w:r w:rsidR="00104173" w:rsidRPr="00594662">
        <w:rPr>
          <w:rFonts w:ascii="Helvetica" w:eastAsia="Arial" w:hAnsi="Helvetica" w:cs="Helvetica"/>
          <w:sz w:val="22"/>
          <w:szCs w:val="22"/>
        </w:rPr>
        <w:t xml:space="preserve">. </w:t>
      </w:r>
    </w:p>
    <w:p w14:paraId="032EBF91" w14:textId="77777777" w:rsidR="00E45995" w:rsidRDefault="00E45995">
      <w:pPr>
        <w:rPr>
          <w:rFonts w:ascii="Helvetica" w:hAnsi="Helvetica" w:cs="Helvetica"/>
          <w:b/>
          <w:sz w:val="22"/>
          <w:szCs w:val="22"/>
        </w:rPr>
      </w:pPr>
    </w:p>
    <w:p w14:paraId="600B2F83" w14:textId="77777777" w:rsidR="00890236" w:rsidRPr="004E129C" w:rsidRDefault="00890236">
      <w:pPr>
        <w:rPr>
          <w:rFonts w:ascii="Helvetica" w:hAnsi="Helvetica" w:cs="Helvetica" w:hint="eastAsia"/>
          <w:b/>
          <w:sz w:val="22"/>
          <w:szCs w:val="22"/>
        </w:rPr>
      </w:pPr>
    </w:p>
    <w:p w14:paraId="3377E2D6" w14:textId="37288738" w:rsidR="00E45995" w:rsidRPr="00594662" w:rsidRDefault="00BC4103">
      <w:pPr>
        <w:rPr>
          <w:rFonts w:ascii="Helvetica" w:eastAsia="Arial" w:hAnsi="Helvetica" w:cs="Helvetica"/>
          <w:b/>
          <w:sz w:val="22"/>
          <w:szCs w:val="22"/>
          <w:u w:val="single"/>
        </w:rPr>
      </w:pPr>
      <w:r w:rsidRPr="00594662">
        <w:rPr>
          <w:rFonts w:ascii="Helvetica" w:eastAsia="Arial" w:hAnsi="Helvetica" w:cs="Helvetica"/>
          <w:b/>
          <w:sz w:val="22"/>
          <w:szCs w:val="22"/>
          <w:u w:val="single"/>
        </w:rPr>
        <w:t>7</w:t>
      </w:r>
      <w:r w:rsidR="00A40329"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Application Requirements</w:t>
      </w:r>
    </w:p>
    <w:p w14:paraId="28D85087" w14:textId="77777777" w:rsidR="00BC4103" w:rsidRPr="00594662" w:rsidRDefault="00BC4103">
      <w:pPr>
        <w:rPr>
          <w:rFonts w:ascii="Helvetica" w:eastAsia="Arial" w:hAnsi="Helvetica" w:cs="Helvetica"/>
          <w:b/>
          <w:sz w:val="22"/>
          <w:szCs w:val="22"/>
          <w:u w:val="single"/>
        </w:rPr>
      </w:pPr>
    </w:p>
    <w:p w14:paraId="6FD97686" w14:textId="77777777" w:rsidR="00610D45" w:rsidRPr="00610D45" w:rsidRDefault="00610D45" w:rsidP="00610D45">
      <w:pPr>
        <w:pStyle w:val="af0"/>
        <w:numPr>
          <w:ilvl w:val="0"/>
          <w:numId w:val="6"/>
        </w:numPr>
        <w:ind w:leftChars="0"/>
        <w:rPr>
          <w:rFonts w:ascii="Helvetica" w:eastAsia="Arial" w:hAnsi="Helvetica" w:cs="Helvetica"/>
          <w:sz w:val="22"/>
          <w:szCs w:val="22"/>
        </w:rPr>
      </w:pPr>
      <w:r w:rsidRPr="00610D45">
        <w:rPr>
          <w:rFonts w:ascii="Helvetica" w:eastAsia="Arial" w:hAnsi="Helvetica" w:cs="Helvetica"/>
          <w:sz w:val="22"/>
          <w:szCs w:val="22"/>
        </w:rPr>
        <w:t>Individuals or groups engaged in artistic pursuits, including curators, researchers, artists, or otherwise. (Hereafter referred to as “the artist” regardless of background or genre.)</w:t>
      </w:r>
    </w:p>
    <w:p w14:paraId="232CDEC6" w14:textId="77777777" w:rsidR="00610D45" w:rsidRPr="00610D45" w:rsidRDefault="00610D45" w:rsidP="00610D45">
      <w:pPr>
        <w:pStyle w:val="af0"/>
        <w:numPr>
          <w:ilvl w:val="0"/>
          <w:numId w:val="6"/>
        </w:numPr>
        <w:ind w:leftChars="0"/>
        <w:rPr>
          <w:rFonts w:ascii="Arial" w:hAnsi="Arial" w:cs="Arial"/>
          <w:sz w:val="20"/>
          <w:szCs w:val="20"/>
        </w:rPr>
      </w:pPr>
      <w:r w:rsidRPr="00610D45">
        <w:rPr>
          <w:rFonts w:ascii="Helvetica" w:eastAsia="Arial" w:hAnsi="Helvetica" w:cs="Helvetica"/>
          <w:sz w:val="22"/>
          <w:szCs w:val="22"/>
        </w:rPr>
        <w:t>The artist should understand the purpose of his or her visit to the ACAC and be able to stay or participate during the period for which they are invited.</w:t>
      </w:r>
    </w:p>
    <w:p w14:paraId="7881AB11" w14:textId="2A5893DA" w:rsidR="00610D45" w:rsidRPr="00792B8C" w:rsidRDefault="00610D45" w:rsidP="00610D45">
      <w:pPr>
        <w:pStyle w:val="af0"/>
        <w:ind w:leftChars="0" w:left="440"/>
        <w:rPr>
          <w:rFonts w:ascii="Helvetica" w:hAnsi="Helvetica" w:cs="Helvetica"/>
          <w:sz w:val="22"/>
          <w:szCs w:val="22"/>
        </w:rPr>
      </w:pPr>
      <w:r w:rsidRPr="005B3F2F">
        <w:rPr>
          <w:rFonts w:ascii="Helvetica" w:eastAsia="Arial" w:hAnsi="Helvetica" w:cs="Helvetica"/>
          <w:sz w:val="22"/>
          <w:szCs w:val="22"/>
        </w:rPr>
        <w:t xml:space="preserve"> </w:t>
      </w:r>
      <w:r w:rsidRPr="00792B8C">
        <w:rPr>
          <w:rFonts w:ascii="Helvetica" w:hAnsi="Helvetica" w:cs="Helvetica"/>
          <w:sz w:val="22"/>
          <w:szCs w:val="22"/>
        </w:rPr>
        <w:t>*Remote participation will be allowed if the organizer deems it necessary.</w:t>
      </w:r>
    </w:p>
    <w:p w14:paraId="12BE3075" w14:textId="5B79E0CF" w:rsidR="00610D45" w:rsidRP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Artists who choose not to exhibit will instead participate in exchange programs, including artist talks, lectures, performances, workshops, and school visits.</w:t>
      </w:r>
    </w:p>
    <w:p w14:paraId="2943987B" w14:textId="2B8D7946" w:rsidR="00610D45" w:rsidRPr="00610D45" w:rsidRDefault="00610D45" w:rsidP="00610D45">
      <w:pPr>
        <w:pStyle w:val="af0"/>
        <w:numPr>
          <w:ilvl w:val="0"/>
          <w:numId w:val="6"/>
        </w:numPr>
        <w:ind w:leftChars="0"/>
        <w:rPr>
          <w:rFonts w:ascii="Arial" w:hAnsi="Arial" w:cs="Arial"/>
          <w:sz w:val="20"/>
          <w:szCs w:val="20"/>
        </w:rPr>
      </w:pPr>
      <w:r w:rsidRPr="00594662">
        <w:rPr>
          <w:rFonts w:ascii="Helvetica" w:eastAsia="Arial" w:hAnsi="Helvetica" w:cs="Helvetica"/>
          <w:sz w:val="22"/>
          <w:szCs w:val="22"/>
        </w:rPr>
        <w:t>The artist should be able to explain their artwork and give lectures or workshops in English or Japanese as part of the exchange program.</w:t>
      </w:r>
    </w:p>
    <w:p w14:paraId="08E1DFE5" w14:textId="468AC6B0"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in good health.</w:t>
      </w:r>
    </w:p>
    <w:p w14:paraId="1118E4F2" w14:textId="7611DE38"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able to speak and understand basic English daily conversation.</w:t>
      </w:r>
    </w:p>
    <w:p w14:paraId="28073D2B" w14:textId="08B45B2B"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independent and capable of working and living on their own.</w:t>
      </w:r>
    </w:p>
    <w:p w14:paraId="139F4237" w14:textId="52EF03FF" w:rsidR="00610D45" w:rsidRDefault="00610D45" w:rsidP="00610D45">
      <w:pPr>
        <w:pStyle w:val="af0"/>
        <w:numPr>
          <w:ilvl w:val="0"/>
          <w:numId w:val="6"/>
        </w:numPr>
        <w:ind w:leftChars="0"/>
        <w:rPr>
          <w:rFonts w:ascii="Helvetica" w:eastAsia="Arial" w:hAnsi="Helvetica" w:cs="Helvetica"/>
          <w:sz w:val="22"/>
          <w:szCs w:val="22"/>
        </w:rPr>
      </w:pPr>
      <w:r>
        <w:rPr>
          <w:rFonts w:ascii="Helvetica" w:eastAsia="Arial" w:hAnsi="Helvetica" w:cs="Helvetica"/>
          <w:sz w:val="22"/>
          <w:szCs w:val="22"/>
        </w:rPr>
        <w:t>T</w:t>
      </w:r>
      <w:r w:rsidRPr="00594662">
        <w:rPr>
          <w:rFonts w:ascii="Helvetica" w:eastAsia="Arial" w:hAnsi="Helvetica" w:cs="Helvetica"/>
          <w:sz w:val="22"/>
          <w:szCs w:val="22"/>
        </w:rPr>
        <w:t>he artist will work with the ACAC in the setup and breakdown of exhibits and events.</w:t>
      </w:r>
    </w:p>
    <w:p w14:paraId="468701B6" w14:textId="54AD8262" w:rsidR="00610D45" w:rsidRDefault="004E129C" w:rsidP="00610D45">
      <w:pPr>
        <w:pStyle w:val="af0"/>
        <w:numPr>
          <w:ilvl w:val="0"/>
          <w:numId w:val="6"/>
        </w:numPr>
        <w:ind w:leftChars="0"/>
        <w:rPr>
          <w:rFonts w:ascii="Helvetica" w:eastAsia="Arial" w:hAnsi="Helvetica" w:cs="Helvetica"/>
          <w:sz w:val="22"/>
          <w:szCs w:val="22"/>
        </w:rPr>
      </w:pPr>
      <w:r w:rsidRPr="004E129C">
        <w:rPr>
          <w:rFonts w:ascii="Helvetica" w:eastAsia="Arial" w:hAnsi="Helvetica" w:cs="Helvetica"/>
          <w:sz w:val="22"/>
          <w:szCs w:val="22"/>
        </w:rPr>
        <w:t>The artist should be able to participate in a community lifestyle with other artists on the program. (Please consult in advance if support is needed for living.)</w:t>
      </w:r>
    </w:p>
    <w:p w14:paraId="6C09ED56" w14:textId="77777777" w:rsidR="00E45995" w:rsidRDefault="00E45995">
      <w:pPr>
        <w:rPr>
          <w:rFonts w:ascii="Helvetica" w:hAnsi="Helvetica" w:cs="Helvetica"/>
          <w:sz w:val="22"/>
          <w:szCs w:val="22"/>
        </w:rPr>
      </w:pPr>
    </w:p>
    <w:p w14:paraId="08CB6868" w14:textId="77777777" w:rsidR="00890236" w:rsidRPr="004E129C" w:rsidRDefault="00890236">
      <w:pPr>
        <w:rPr>
          <w:rFonts w:ascii="Helvetica" w:hAnsi="Helvetica" w:cs="Helvetica" w:hint="eastAsia"/>
          <w:sz w:val="22"/>
          <w:szCs w:val="22"/>
        </w:rPr>
      </w:pPr>
    </w:p>
    <w:p w14:paraId="51B33F0F" w14:textId="60675CCD" w:rsidR="00BC4103" w:rsidRDefault="00A40329">
      <w:pPr>
        <w:jc w:val="left"/>
        <w:rPr>
          <w:rFonts w:ascii="Helvetica" w:eastAsia="Arial" w:hAnsi="Helvetica" w:cs="Helvetica"/>
          <w:b/>
          <w:sz w:val="22"/>
          <w:szCs w:val="22"/>
          <w:u w:val="single"/>
        </w:rPr>
      </w:pPr>
      <w:r w:rsidRPr="00594662">
        <w:rPr>
          <w:rFonts w:ascii="Helvetica" w:eastAsia="Arial" w:hAnsi="Helvetica" w:cs="Helvetica"/>
          <w:b/>
          <w:sz w:val="22"/>
          <w:szCs w:val="22"/>
          <w:u w:val="single"/>
        </w:rPr>
        <w:t>8</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 xml:space="preserve"> When Holding an Exhibition</w:t>
      </w:r>
    </w:p>
    <w:p w14:paraId="78601144" w14:textId="77777777" w:rsidR="00CA2169" w:rsidRPr="00CA2169" w:rsidRDefault="00CA2169">
      <w:pPr>
        <w:jc w:val="left"/>
        <w:rPr>
          <w:rFonts w:ascii="Helvetica" w:hAnsi="Helvetica" w:cs="Helvetica"/>
          <w:b/>
          <w:sz w:val="22"/>
          <w:szCs w:val="22"/>
          <w:u w:val="single"/>
        </w:rPr>
      </w:pPr>
    </w:p>
    <w:p w14:paraId="457184E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Venue: Aomori Contemporary Art Centre (ACAC) and vicinity</w:t>
      </w:r>
    </w:p>
    <w:p w14:paraId="13D7157C" w14:textId="77777777" w:rsidR="004E129C" w:rsidRDefault="00594662" w:rsidP="00594662">
      <w:pPr>
        <w:rPr>
          <w:rFonts w:ascii="Helvetica" w:hAnsi="Helvetica" w:cs="Helvetica"/>
          <w:sz w:val="22"/>
          <w:szCs w:val="22"/>
          <w:u w:val="single"/>
        </w:rPr>
      </w:pPr>
      <w:r w:rsidRPr="00432A5E">
        <w:rPr>
          <w:rFonts w:ascii="Helvetica" w:hAnsi="Helvetica" w:cs="Helvetica"/>
          <w:sz w:val="22"/>
          <w:szCs w:val="22"/>
          <w:u w:val="single"/>
        </w:rPr>
        <w:t>*</w:t>
      </w:r>
      <w:r w:rsidR="004E129C" w:rsidRPr="004E129C">
        <w:rPr>
          <w:rFonts w:ascii="Helvetica" w:hAnsi="Helvetica" w:cs="Helvetica"/>
          <w:sz w:val="22"/>
          <w:szCs w:val="22"/>
          <w:u w:val="single"/>
        </w:rPr>
        <w:t xml:space="preserve"> If the participants intend to hold an exhibition, November 23 (Sat) to December 22 (Sun)</w:t>
      </w:r>
    </w:p>
    <w:p w14:paraId="79964CF8" w14:textId="1613B178" w:rsidR="004E129C" w:rsidRDefault="004E129C" w:rsidP="004E129C">
      <w:pPr>
        <w:ind w:firstLineChars="50" w:firstLine="110"/>
        <w:rPr>
          <w:rFonts w:ascii="Helvetica" w:hAnsi="Helvetica" w:cs="Helvetica"/>
          <w:sz w:val="22"/>
          <w:szCs w:val="22"/>
          <w:u w:val="single"/>
        </w:rPr>
      </w:pPr>
      <w:r w:rsidRPr="004E129C">
        <w:rPr>
          <w:rFonts w:ascii="Helvetica" w:hAnsi="Helvetica" w:cs="Helvetica"/>
          <w:sz w:val="22"/>
          <w:szCs w:val="22"/>
          <w:u w:val="single"/>
        </w:rPr>
        <w:t>will be the base dates for the operation of the program. (The final decision will be made</w:t>
      </w:r>
    </w:p>
    <w:p w14:paraId="5F7C286E" w14:textId="22217BC7" w:rsidR="00594662" w:rsidRPr="00432A5E" w:rsidRDefault="004E129C" w:rsidP="004E129C">
      <w:pPr>
        <w:ind w:firstLineChars="50" w:firstLine="110"/>
        <w:rPr>
          <w:rFonts w:ascii="Helvetica" w:hAnsi="Helvetica" w:cs="Helvetica"/>
          <w:sz w:val="22"/>
          <w:szCs w:val="22"/>
          <w:u w:val="single"/>
        </w:rPr>
      </w:pPr>
      <w:r w:rsidRPr="004E129C">
        <w:rPr>
          <w:rFonts w:ascii="Helvetica" w:hAnsi="Helvetica" w:cs="Helvetica"/>
          <w:sz w:val="22"/>
          <w:szCs w:val="22"/>
          <w:u w:val="single"/>
        </w:rPr>
        <w:t>in consultation with the invitees.)</w:t>
      </w:r>
    </w:p>
    <w:p w14:paraId="64C72FD2" w14:textId="547D7633" w:rsidR="0045484A" w:rsidRPr="00594662" w:rsidRDefault="00146346" w:rsidP="0045484A">
      <w:pPr>
        <w:ind w:left="110" w:hangingChars="50" w:hanging="110"/>
        <w:rPr>
          <w:rFonts w:ascii="Helvetica" w:eastAsia="Arial" w:hAnsi="Helvetica" w:cs="Helvetica"/>
          <w:sz w:val="22"/>
          <w:szCs w:val="22"/>
        </w:rPr>
      </w:pPr>
      <w:r w:rsidRPr="00594662">
        <w:rPr>
          <w:rFonts w:ascii="Helvetica" w:eastAsia="Arial" w:hAnsi="Helvetica" w:cs="Helvetica"/>
          <w:sz w:val="22"/>
          <w:szCs w:val="22"/>
        </w:rPr>
        <w:t xml:space="preserve">*Following consultation with ACAC curators, exhibitions may be organized as </w:t>
      </w:r>
      <w:r w:rsidR="00FE0CBF" w:rsidRPr="00594662">
        <w:rPr>
          <w:rFonts w:ascii="Helvetica" w:eastAsia="Arial" w:hAnsi="Helvetica" w:cs="Helvetica"/>
          <w:sz w:val="22"/>
          <w:szCs w:val="22"/>
        </w:rPr>
        <w:t>separated exhibition in the same venue.</w:t>
      </w:r>
      <w:r w:rsidRPr="00594662">
        <w:rPr>
          <w:rFonts w:ascii="Helvetica" w:eastAsia="Arial" w:hAnsi="Helvetica" w:cs="Helvetica"/>
          <w:sz w:val="22"/>
          <w:szCs w:val="22"/>
        </w:rPr>
        <w:t xml:space="preserve"> </w:t>
      </w:r>
    </w:p>
    <w:p w14:paraId="7FEE30A4" w14:textId="77777777" w:rsidR="00FE0CBF" w:rsidRPr="00594662" w:rsidRDefault="00146346" w:rsidP="0045484A">
      <w:pPr>
        <w:rPr>
          <w:rFonts w:ascii="Helvetica" w:eastAsia="Arial" w:hAnsi="Helvetica" w:cs="Helvetica"/>
          <w:sz w:val="22"/>
          <w:szCs w:val="22"/>
        </w:rPr>
      </w:pPr>
      <w:r w:rsidRPr="00594662">
        <w:rPr>
          <w:rFonts w:ascii="Helvetica" w:eastAsia="Arial" w:hAnsi="Helvetica" w:cs="Helvetica"/>
          <w:sz w:val="22"/>
          <w:szCs w:val="22"/>
        </w:rPr>
        <w:t xml:space="preserve">*The nature of the work required for the exhibition, and the location of the exhibition, will </w:t>
      </w:r>
    </w:p>
    <w:p w14:paraId="5F1E4D25" w14:textId="6C2C70BF" w:rsidR="00E45995" w:rsidRPr="00594662" w:rsidRDefault="00146346" w:rsidP="00FE0CBF">
      <w:pPr>
        <w:ind w:firstLineChars="50" w:firstLine="110"/>
        <w:rPr>
          <w:rFonts w:ascii="Helvetica" w:eastAsia="Arial" w:hAnsi="Helvetica" w:cs="Helvetica"/>
          <w:sz w:val="22"/>
          <w:szCs w:val="22"/>
        </w:rPr>
      </w:pPr>
      <w:r w:rsidRPr="00594662">
        <w:rPr>
          <w:rFonts w:ascii="Helvetica" w:eastAsia="Arial" w:hAnsi="Helvetica" w:cs="Helvetica"/>
          <w:sz w:val="22"/>
          <w:szCs w:val="22"/>
        </w:rPr>
        <w:t>be decided after due consultation between the ACAC and the artists.</w:t>
      </w:r>
    </w:p>
    <w:p w14:paraId="2F953D3B" w14:textId="20C3EE25" w:rsidR="00E45995" w:rsidRDefault="00E45995">
      <w:pPr>
        <w:rPr>
          <w:rFonts w:ascii="Arial" w:hAnsi="Arial" w:cs="Arial"/>
          <w:sz w:val="22"/>
          <w:szCs w:val="22"/>
        </w:rPr>
      </w:pPr>
    </w:p>
    <w:p w14:paraId="6CFA80FF" w14:textId="77777777" w:rsidR="00610D45" w:rsidRDefault="00610D45">
      <w:pPr>
        <w:rPr>
          <w:rFonts w:ascii="Arial" w:hAnsi="Arial" w:cs="Arial"/>
          <w:sz w:val="22"/>
          <w:szCs w:val="22"/>
        </w:rPr>
      </w:pPr>
    </w:p>
    <w:p w14:paraId="5179709D" w14:textId="77777777" w:rsidR="00890236" w:rsidRDefault="00890236">
      <w:pPr>
        <w:rPr>
          <w:rFonts w:ascii="Arial" w:hAnsi="Arial" w:cs="Arial"/>
          <w:sz w:val="22"/>
          <w:szCs w:val="22"/>
        </w:rPr>
      </w:pPr>
    </w:p>
    <w:p w14:paraId="11180BBC" w14:textId="77777777" w:rsidR="00890236" w:rsidRPr="00594662" w:rsidRDefault="00890236">
      <w:pPr>
        <w:rPr>
          <w:rFonts w:ascii="Arial" w:hAnsi="Arial" w:cs="Arial" w:hint="eastAsia"/>
          <w:sz w:val="22"/>
          <w:szCs w:val="22"/>
        </w:rPr>
      </w:pPr>
    </w:p>
    <w:p w14:paraId="0B5ACA77" w14:textId="563B8A56" w:rsidR="00E45995" w:rsidRPr="00594662" w:rsidRDefault="00A40329">
      <w:pPr>
        <w:jc w:val="left"/>
        <w:rPr>
          <w:rFonts w:ascii="Helvetica" w:eastAsia="Arial" w:hAnsi="Helvetica" w:cs="Helvetica"/>
          <w:b/>
          <w:sz w:val="22"/>
          <w:szCs w:val="22"/>
          <w:u w:val="single"/>
        </w:rPr>
      </w:pPr>
      <w:r w:rsidRPr="00594662">
        <w:rPr>
          <w:rFonts w:ascii="Helvetica" w:eastAsia="Arial" w:hAnsi="Helvetica" w:cs="Helvetica"/>
          <w:b/>
          <w:sz w:val="22"/>
          <w:szCs w:val="22"/>
          <w:u w:val="single"/>
        </w:rPr>
        <w:lastRenderedPageBreak/>
        <w:t>9</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Obligations of the Organizer and the Artist</w:t>
      </w:r>
    </w:p>
    <w:p w14:paraId="4CC3E1BA" w14:textId="77777777" w:rsidR="00BC4103" w:rsidRPr="00594662" w:rsidRDefault="00BC4103">
      <w:pPr>
        <w:jc w:val="left"/>
        <w:rPr>
          <w:rFonts w:ascii="Helvetica" w:eastAsia="Arial" w:hAnsi="Helvetica" w:cs="Helvetica"/>
          <w:sz w:val="22"/>
          <w:szCs w:val="22"/>
          <w:u w:val="single"/>
        </w:rPr>
      </w:pPr>
    </w:p>
    <w:p w14:paraId="3515FC6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and </w:t>
      </w:r>
      <w:r w:rsidRPr="00594662">
        <w:rPr>
          <w:rFonts w:ascii="Helvetica" w:eastAsia="Arial" w:hAnsi="Helvetica" w:cs="Helvetica"/>
          <w:b/>
          <w:sz w:val="22"/>
          <w:szCs w:val="22"/>
        </w:rPr>
        <w:t xml:space="preserve">the Artist </w:t>
      </w:r>
      <w:r w:rsidRPr="00594662">
        <w:rPr>
          <w:rFonts w:ascii="Helvetica" w:eastAsia="Arial" w:hAnsi="Helvetica" w:cs="Helvetica"/>
          <w:sz w:val="22"/>
          <w:szCs w:val="22"/>
        </w:rPr>
        <w:t xml:space="preserve">have the following obligations to each other throughout the duration of the program and enter into a contract on the basis of this. </w:t>
      </w:r>
      <w:r w:rsidRPr="00594662">
        <w:rPr>
          <w:rFonts w:ascii="Helvetica" w:eastAsia="Arial" w:hAnsi="Helvetica" w:cs="Helvetica"/>
          <w:b/>
          <w:sz w:val="22"/>
          <w:szCs w:val="22"/>
          <w:u w:val="single"/>
        </w:rPr>
        <w:t>In principle, it is a precondition that all successful applicants come alone to Aomori.</w:t>
      </w:r>
      <w:r w:rsidRPr="00594662">
        <w:rPr>
          <w:rFonts w:ascii="Helvetica" w:eastAsia="Arial" w:hAnsi="Helvetica" w:cs="Helvetica"/>
          <w:sz w:val="22"/>
          <w:szCs w:val="22"/>
        </w:rPr>
        <w:t xml:space="preserve"> Artists can apply as a group or unit. In this case, the organizer considers 1 artist’s group or unit as 1 artist and provides expenses only for 1 artist's expense. </w:t>
      </w:r>
    </w:p>
    <w:p w14:paraId="278054E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If successful applicants wish to be accompanied by family members or an assistant, it is necessary to consult with the ACAC beforehand. Should the ACAC approve the Artist’s request, the accompanying individuals may stay at the ACAC’s facilities. In this case, the artist is financially responsible for paying both the travel fare and the accommodation fee (2,040 JPY per night) for the accompanying individual. </w:t>
      </w:r>
    </w:p>
    <w:p w14:paraId="01461430"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Each amount of money noted in this guideline includes tax.</w:t>
      </w:r>
    </w:p>
    <w:p w14:paraId="788128FC" w14:textId="77777777" w:rsidR="00E45995" w:rsidRPr="00594662" w:rsidRDefault="00E45995">
      <w:pPr>
        <w:rPr>
          <w:rFonts w:ascii="Helvetica" w:eastAsia="Arial" w:hAnsi="Helvetica" w:cs="Helvetica"/>
          <w:sz w:val="22"/>
          <w:szCs w:val="22"/>
        </w:rPr>
      </w:pPr>
    </w:p>
    <w:tbl>
      <w:tblPr>
        <w:tblStyle w:val="a5"/>
        <w:tblW w:w="8505" w:type="dxa"/>
        <w:tblInd w:w="0" w:type="dxa"/>
        <w:tblLayout w:type="fixed"/>
        <w:tblLook w:val="0000" w:firstRow="0" w:lastRow="0" w:firstColumn="0" w:lastColumn="0" w:noHBand="0" w:noVBand="0"/>
      </w:tblPr>
      <w:tblGrid>
        <w:gridCol w:w="2406"/>
        <w:gridCol w:w="6099"/>
      </w:tblGrid>
      <w:tr w:rsidR="00594662" w:rsidRPr="00594662" w14:paraId="4E91B454" w14:textId="77777777" w:rsidTr="00A42980">
        <w:tc>
          <w:tcPr>
            <w:tcW w:w="2406" w:type="dxa"/>
            <w:tcBorders>
              <w:top w:val="single" w:sz="12" w:space="0" w:color="auto"/>
              <w:left w:val="single" w:sz="12" w:space="0" w:color="auto"/>
              <w:bottom w:val="single" w:sz="12" w:space="0" w:color="auto"/>
            </w:tcBorders>
            <w:vAlign w:val="center"/>
          </w:tcPr>
          <w:p w14:paraId="0E0E4A8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Subject</w:t>
            </w:r>
          </w:p>
        </w:tc>
        <w:tc>
          <w:tcPr>
            <w:tcW w:w="6099" w:type="dxa"/>
            <w:tcBorders>
              <w:top w:val="single" w:sz="12" w:space="0" w:color="auto"/>
              <w:left w:val="single" w:sz="4" w:space="0" w:color="000000"/>
              <w:bottom w:val="single" w:sz="12" w:space="0" w:color="auto"/>
              <w:right w:val="single" w:sz="12" w:space="0" w:color="auto"/>
            </w:tcBorders>
          </w:tcPr>
          <w:p w14:paraId="554EE41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Nature of Obligation</w:t>
            </w:r>
          </w:p>
        </w:tc>
      </w:tr>
      <w:tr w:rsidR="00594662" w:rsidRPr="00594662" w14:paraId="47A17FF9" w14:textId="77777777" w:rsidTr="00A42980">
        <w:tc>
          <w:tcPr>
            <w:tcW w:w="8505" w:type="dxa"/>
            <w:gridSpan w:val="2"/>
            <w:tcBorders>
              <w:top w:val="single" w:sz="8" w:space="0" w:color="000000"/>
              <w:left w:val="single" w:sz="12" w:space="0" w:color="auto"/>
              <w:bottom w:val="single" w:sz="8" w:space="0" w:color="000000"/>
              <w:right w:val="single" w:sz="12" w:space="0" w:color="auto"/>
            </w:tcBorders>
            <w:tcMar>
              <w:top w:w="85" w:type="dxa"/>
              <w:bottom w:w="85" w:type="dxa"/>
            </w:tcMar>
            <w:vAlign w:val="center"/>
          </w:tcPr>
          <w:p w14:paraId="46BFD029"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Travel to Aomori</w:t>
            </w:r>
          </w:p>
        </w:tc>
      </w:tr>
      <w:tr w:rsidR="00594662" w:rsidRPr="00594662" w14:paraId="0A622D75" w14:textId="77777777" w:rsidTr="00A42980">
        <w:tc>
          <w:tcPr>
            <w:tcW w:w="2406" w:type="dxa"/>
            <w:tcBorders>
              <w:top w:val="single" w:sz="8" w:space="0" w:color="000000"/>
              <w:left w:val="single" w:sz="12" w:space="0" w:color="auto"/>
              <w:bottom w:val="single" w:sz="4" w:space="0" w:color="000000"/>
            </w:tcBorders>
            <w:vAlign w:val="center"/>
          </w:tcPr>
          <w:p w14:paraId="19B74D7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Travel expenses</w:t>
            </w:r>
          </w:p>
          <w:p w14:paraId="2822EE06" w14:textId="77777777" w:rsidR="00E45995" w:rsidRPr="00594662" w:rsidRDefault="00E45995">
            <w:pPr>
              <w:rPr>
                <w:rFonts w:ascii="Helvetica" w:eastAsia="Arial" w:hAnsi="Helvetica" w:cs="Helvetica"/>
                <w:sz w:val="22"/>
                <w:szCs w:val="22"/>
              </w:rPr>
            </w:pPr>
          </w:p>
        </w:tc>
        <w:tc>
          <w:tcPr>
            <w:tcW w:w="6099" w:type="dxa"/>
            <w:tcBorders>
              <w:top w:val="single" w:sz="8" w:space="0" w:color="000000"/>
              <w:left w:val="single" w:sz="4" w:space="0" w:color="000000"/>
              <w:bottom w:val="single" w:sz="4" w:space="0" w:color="000000"/>
              <w:right w:val="single" w:sz="12" w:space="0" w:color="auto"/>
            </w:tcBorders>
          </w:tcPr>
          <w:p w14:paraId="5F122D5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pay the following travel expenses according to the Aomori Public University’s regulations: </w:t>
            </w:r>
          </w:p>
          <w:p w14:paraId="5761BE7D" w14:textId="77777777" w:rsidR="00E45995" w:rsidRPr="00594662" w:rsidRDefault="00E45995">
            <w:pPr>
              <w:rPr>
                <w:rFonts w:ascii="Helvetica" w:eastAsia="Arial" w:hAnsi="Helvetica" w:cs="Helvetica"/>
                <w:sz w:val="22"/>
                <w:szCs w:val="22"/>
              </w:rPr>
            </w:pPr>
          </w:p>
          <w:p w14:paraId="5BD5AC7B" w14:textId="77777777" w:rsidR="00E45995" w:rsidRPr="00594662" w:rsidRDefault="00146346">
            <w:pPr>
              <w:ind w:left="1800" w:hanging="1800"/>
              <w:rPr>
                <w:rFonts w:ascii="Helvetica" w:eastAsia="Arial" w:hAnsi="Helvetica" w:cs="Helvetica"/>
                <w:b/>
                <w:sz w:val="22"/>
                <w:szCs w:val="22"/>
              </w:rPr>
            </w:pPr>
            <w:r w:rsidRPr="00594662">
              <w:rPr>
                <w:rFonts w:ascii="Helvetica" w:eastAsia="Arial" w:hAnsi="Helvetica" w:cs="Helvetica"/>
                <w:b/>
                <w:sz w:val="22"/>
                <w:szCs w:val="22"/>
              </w:rPr>
              <w:t xml:space="preserve">&lt;domestic resident&gt; </w:t>
            </w:r>
          </w:p>
          <w:p w14:paraId="2F46DA2E" w14:textId="77777777" w:rsidR="00E45995" w:rsidRPr="00594662" w:rsidRDefault="00146346">
            <w:pPr>
              <w:ind w:left="105"/>
              <w:rPr>
                <w:rFonts w:ascii="Helvetica" w:eastAsia="Arial" w:hAnsi="Helvetica" w:cs="Helvetica"/>
                <w:sz w:val="22"/>
                <w:szCs w:val="22"/>
              </w:rPr>
            </w:pPr>
            <w:r w:rsidRPr="00594662">
              <w:rPr>
                <w:rFonts w:ascii="Helvetica" w:eastAsia="Arial" w:hAnsi="Helvetica" w:cs="Helvetica"/>
                <w:sz w:val="22"/>
                <w:szCs w:val="22"/>
              </w:rPr>
              <w:t xml:space="preserve">A railway fare to Aomori (one time round trip) from the train station nearest to the Artist's residence. </w:t>
            </w:r>
          </w:p>
          <w:p w14:paraId="4C2CD4FA" w14:textId="77777777" w:rsidR="00E45995" w:rsidRPr="00594662" w:rsidRDefault="00E45995">
            <w:pPr>
              <w:rPr>
                <w:rFonts w:ascii="Helvetica" w:eastAsia="Arial" w:hAnsi="Helvetica" w:cs="Helvetica"/>
                <w:sz w:val="22"/>
                <w:szCs w:val="22"/>
              </w:rPr>
            </w:pPr>
          </w:p>
          <w:p w14:paraId="00706432" w14:textId="77777777" w:rsidR="00846452" w:rsidRPr="00594662" w:rsidRDefault="00846452" w:rsidP="00846452">
            <w:pPr>
              <w:pStyle w:val="Default"/>
              <w:ind w:left="110" w:hangingChars="50" w:hanging="110"/>
              <w:jc w:val="both"/>
              <w:rPr>
                <w:color w:val="auto"/>
                <w:sz w:val="22"/>
                <w:szCs w:val="22"/>
              </w:rPr>
            </w:pPr>
            <w:r w:rsidRPr="00594662">
              <w:rPr>
                <w:color w:val="auto"/>
                <w:sz w:val="22"/>
                <w:szCs w:val="22"/>
              </w:rPr>
              <w:t>*</w:t>
            </w:r>
            <w:r w:rsidRPr="00594662">
              <w:rPr>
                <w:b/>
                <w:bCs/>
                <w:color w:val="auto"/>
                <w:sz w:val="22"/>
                <w:szCs w:val="22"/>
              </w:rPr>
              <w:t xml:space="preserve">The ORGANIZER </w:t>
            </w:r>
            <w:r w:rsidRPr="00594662">
              <w:rPr>
                <w:color w:val="auto"/>
                <w:sz w:val="22"/>
                <w:szCs w:val="22"/>
              </w:rPr>
              <w:t xml:space="preserve">provides travel expenses after the ARTIST arrival. </w:t>
            </w:r>
          </w:p>
          <w:p w14:paraId="72C08F61" w14:textId="77777777" w:rsidR="00846452" w:rsidRPr="00594662" w:rsidRDefault="00846452" w:rsidP="00846452">
            <w:pPr>
              <w:pStyle w:val="Default"/>
              <w:ind w:left="110" w:hangingChars="50" w:hanging="110"/>
              <w:jc w:val="both"/>
              <w:rPr>
                <w:color w:val="auto"/>
                <w:sz w:val="22"/>
                <w:szCs w:val="22"/>
              </w:rPr>
            </w:pPr>
            <w:r w:rsidRPr="00594662">
              <w:rPr>
                <w:color w:val="auto"/>
                <w:sz w:val="22"/>
                <w:szCs w:val="22"/>
              </w:rPr>
              <w:t>*</w:t>
            </w:r>
            <w:r w:rsidRPr="00594662">
              <w:rPr>
                <w:b/>
                <w:bCs/>
                <w:color w:val="auto"/>
                <w:sz w:val="22"/>
                <w:szCs w:val="22"/>
              </w:rPr>
              <w:t>From overseas the amount payable is up to 150,000JPY, for domestic travel it is up to 70,000JPY</w:t>
            </w:r>
            <w:r w:rsidRPr="00594662">
              <w:rPr>
                <w:color w:val="auto"/>
                <w:sz w:val="22"/>
                <w:szCs w:val="22"/>
              </w:rPr>
              <w:t xml:space="preserve">. </w:t>
            </w:r>
          </w:p>
          <w:p w14:paraId="17C3BCB9" w14:textId="69CBC1BF" w:rsidR="00846452" w:rsidRPr="00594662" w:rsidRDefault="00846452" w:rsidP="00846452">
            <w:pPr>
              <w:ind w:left="110" w:hangingChars="50" w:hanging="110"/>
              <w:rPr>
                <w:rFonts w:ascii="Helvetica" w:eastAsia="Arial" w:hAnsi="Helvetica" w:cs="Helvetica"/>
                <w:sz w:val="22"/>
                <w:szCs w:val="22"/>
              </w:rPr>
            </w:pPr>
            <w:r w:rsidRPr="00594662">
              <w:rPr>
                <w:rFonts w:ascii="Helvetica" w:hAnsi="Helvetica" w:cs="Helvetica"/>
                <w:sz w:val="22"/>
                <w:szCs w:val="22"/>
              </w:rPr>
              <w:t xml:space="preserve">*The residence means the place for tax payment. </w:t>
            </w:r>
          </w:p>
          <w:p w14:paraId="6EBAB4E4" w14:textId="4FC6C6C1" w:rsidR="00E45995" w:rsidRPr="00594662" w:rsidRDefault="00846452" w:rsidP="00846452">
            <w:pPr>
              <w:ind w:left="110" w:hangingChars="50" w:hanging="110"/>
              <w:rPr>
                <w:rFonts w:ascii="Helvetica" w:eastAsia="Arial" w:hAnsi="Helvetica" w:cs="Helvetica"/>
                <w:sz w:val="22"/>
                <w:szCs w:val="22"/>
              </w:rPr>
            </w:pPr>
            <w:r w:rsidRPr="00594662">
              <w:rPr>
                <w:sz w:val="22"/>
                <w:szCs w:val="22"/>
              </w:rPr>
              <w:t>*</w:t>
            </w:r>
            <w:r w:rsidR="00146346" w:rsidRPr="00594662">
              <w:rPr>
                <w:rFonts w:ascii="Helvetica" w:eastAsia="Arial" w:hAnsi="Helvetica" w:cs="Helvetica"/>
                <w:sz w:val="22"/>
                <w:szCs w:val="22"/>
              </w:rPr>
              <w:t>Expenses for the transportation of goods or materials must be paid by the Artist.</w:t>
            </w:r>
          </w:p>
          <w:p w14:paraId="0BBA6FDD" w14:textId="77777777" w:rsidR="00E45995" w:rsidRPr="00594662" w:rsidRDefault="00E45995">
            <w:pPr>
              <w:ind w:left="105" w:hanging="105"/>
              <w:rPr>
                <w:rFonts w:ascii="Helvetica" w:eastAsia="Arial" w:hAnsi="Helvetica" w:cs="Helvetica"/>
                <w:sz w:val="22"/>
                <w:szCs w:val="22"/>
              </w:rPr>
            </w:pPr>
          </w:p>
        </w:tc>
      </w:tr>
      <w:tr w:rsidR="00594662" w:rsidRPr="00594662" w14:paraId="13037F4A" w14:textId="77777777" w:rsidTr="00A42980">
        <w:tc>
          <w:tcPr>
            <w:tcW w:w="2406" w:type="dxa"/>
            <w:tcBorders>
              <w:top w:val="single" w:sz="8" w:space="0" w:color="000000"/>
              <w:left w:val="single" w:sz="12" w:space="0" w:color="auto"/>
              <w:bottom w:val="single" w:sz="12" w:space="0" w:color="auto"/>
            </w:tcBorders>
            <w:vAlign w:val="center"/>
          </w:tcPr>
          <w:p w14:paraId="4C6A8353" w14:textId="4F1ABBB5" w:rsidR="00FA20C2" w:rsidRPr="00594662" w:rsidRDefault="00FA20C2">
            <w:pPr>
              <w:rPr>
                <w:rFonts w:ascii="Helvetica" w:eastAsia="Arial" w:hAnsi="Helvetica" w:cs="Helvetica"/>
                <w:sz w:val="22"/>
                <w:szCs w:val="22"/>
              </w:rPr>
            </w:pPr>
            <w:r w:rsidRPr="00594662">
              <w:rPr>
                <w:rFonts w:ascii="Helvetica" w:hAnsi="Helvetica" w:cs="Helvetica"/>
                <w:sz w:val="22"/>
                <w:szCs w:val="22"/>
              </w:rPr>
              <w:t>V</w:t>
            </w:r>
            <w:r w:rsidR="00792B8C">
              <w:rPr>
                <w:rFonts w:ascii="Helvetica" w:hAnsi="Helvetica" w:cs="Helvetica"/>
                <w:sz w:val="22"/>
                <w:szCs w:val="22"/>
              </w:rPr>
              <w:t>i</w:t>
            </w:r>
            <w:r w:rsidRPr="00594662">
              <w:rPr>
                <w:rFonts w:ascii="Helvetica" w:hAnsi="Helvetica" w:cs="Helvetica"/>
                <w:sz w:val="22"/>
                <w:szCs w:val="22"/>
              </w:rPr>
              <w:t>sa</w:t>
            </w:r>
          </w:p>
        </w:tc>
        <w:tc>
          <w:tcPr>
            <w:tcW w:w="6099" w:type="dxa"/>
            <w:tcBorders>
              <w:top w:val="single" w:sz="8" w:space="0" w:color="000000"/>
              <w:left w:val="single" w:sz="4" w:space="0" w:color="000000"/>
              <w:bottom w:val="single" w:sz="12" w:space="0" w:color="auto"/>
              <w:right w:val="single" w:sz="12" w:space="0" w:color="auto"/>
            </w:tcBorders>
          </w:tcPr>
          <w:p w14:paraId="423F5A81" w14:textId="77777777" w:rsidR="00FA20C2" w:rsidRPr="00594662" w:rsidRDefault="00FA20C2" w:rsidP="00FA20C2">
            <w:pPr>
              <w:rPr>
                <w:rFonts w:ascii="Arial" w:eastAsia="Source Sans Pro" w:hAnsi="Arial" w:cs="Arial"/>
                <w:sz w:val="22"/>
                <w:szCs w:val="22"/>
              </w:rPr>
            </w:pPr>
            <w:r w:rsidRPr="00594662">
              <w:rPr>
                <w:rFonts w:ascii="Arial" w:eastAsia="Source Sans Pro" w:hAnsi="Arial" w:cs="Arial"/>
                <w:b/>
                <w:sz w:val="22"/>
                <w:szCs w:val="22"/>
              </w:rPr>
              <w:t>THE ARTIST</w:t>
            </w:r>
            <w:r w:rsidRPr="00594662">
              <w:rPr>
                <w:rFonts w:ascii="Arial" w:eastAsia="Source Sans Pro" w:hAnsi="Arial" w:cs="Arial"/>
                <w:sz w:val="22"/>
                <w:szCs w:val="22"/>
              </w:rPr>
              <w:t xml:space="preserve"> should make arrangements for a visa with which they may enter Japan, if it is necessary. (All costs to be borne by the artist.) Please contact us about obtaining a visa after receiving your invitation.</w:t>
            </w:r>
          </w:p>
          <w:p w14:paraId="2D3CDD53" w14:textId="77777777" w:rsidR="00FA20C2" w:rsidRPr="00594662" w:rsidRDefault="00FA20C2">
            <w:pPr>
              <w:rPr>
                <w:rFonts w:ascii="Helvetica" w:eastAsia="Arial" w:hAnsi="Helvetica" w:cs="Helvetica"/>
                <w:b/>
                <w:sz w:val="22"/>
                <w:szCs w:val="22"/>
              </w:rPr>
            </w:pPr>
          </w:p>
        </w:tc>
      </w:tr>
      <w:tr w:rsidR="00594662" w:rsidRPr="00594662" w14:paraId="266C5C4C" w14:textId="77777777" w:rsidTr="00A42980">
        <w:tc>
          <w:tcPr>
            <w:tcW w:w="8505" w:type="dxa"/>
            <w:gridSpan w:val="2"/>
            <w:tcBorders>
              <w:top w:val="single" w:sz="4" w:space="0" w:color="000000"/>
              <w:left w:val="single" w:sz="12" w:space="0" w:color="auto"/>
              <w:bottom w:val="single" w:sz="8" w:space="0" w:color="000000"/>
              <w:right w:val="single" w:sz="12" w:space="0" w:color="auto"/>
            </w:tcBorders>
            <w:tcMar>
              <w:top w:w="85" w:type="dxa"/>
              <w:bottom w:w="85" w:type="dxa"/>
            </w:tcMar>
            <w:vAlign w:val="center"/>
          </w:tcPr>
          <w:p w14:paraId="73768F82"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Gallery Usage &amp; Events</w:t>
            </w:r>
          </w:p>
        </w:tc>
      </w:tr>
      <w:tr w:rsidR="00594662" w:rsidRPr="00594662" w14:paraId="33497169" w14:textId="77777777" w:rsidTr="00A42980">
        <w:tc>
          <w:tcPr>
            <w:tcW w:w="2406" w:type="dxa"/>
            <w:tcBorders>
              <w:top w:val="single" w:sz="8" w:space="0" w:color="000000"/>
              <w:left w:val="single" w:sz="12" w:space="0" w:color="auto"/>
              <w:bottom w:val="single" w:sz="4" w:space="0" w:color="000000"/>
            </w:tcBorders>
            <w:vAlign w:val="center"/>
          </w:tcPr>
          <w:p w14:paraId="261DA30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Activities</w:t>
            </w:r>
          </w:p>
        </w:tc>
        <w:tc>
          <w:tcPr>
            <w:tcW w:w="6099" w:type="dxa"/>
            <w:tcBorders>
              <w:top w:val="single" w:sz="8" w:space="0" w:color="000000"/>
              <w:left w:val="single" w:sz="4" w:space="0" w:color="000000"/>
              <w:bottom w:val="single" w:sz="4" w:space="0" w:color="000000"/>
              <w:right w:val="single" w:sz="12" w:space="0" w:color="auto"/>
            </w:tcBorders>
          </w:tcPr>
          <w:p w14:paraId="5A033D9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During the residency, </w:t>
            </w:r>
            <w:r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ARTIST</w:t>
            </w:r>
            <w:r w:rsidRPr="00594662">
              <w:rPr>
                <w:rFonts w:ascii="Helvetica" w:eastAsia="Arial" w:hAnsi="Helvetica" w:cs="Helvetica"/>
                <w:sz w:val="22"/>
                <w:szCs w:val="22"/>
              </w:rPr>
              <w:t xml:space="preserve"> agrees to certain activities, including organizing an exhibition or exchange program, in addition to conducting activities such as research and production in the pursuit of artistic expression.</w:t>
            </w:r>
          </w:p>
          <w:p w14:paraId="495DEC92" w14:textId="77777777" w:rsidR="00E45995" w:rsidRPr="00594662" w:rsidRDefault="00E45995">
            <w:pPr>
              <w:rPr>
                <w:rFonts w:ascii="Helvetica" w:eastAsia="Arial" w:hAnsi="Helvetica" w:cs="Helvetica"/>
                <w:sz w:val="22"/>
                <w:szCs w:val="22"/>
              </w:rPr>
            </w:pPr>
          </w:p>
        </w:tc>
      </w:tr>
      <w:tr w:rsidR="00594662" w:rsidRPr="00594662" w14:paraId="14740B02" w14:textId="77777777" w:rsidTr="00A42980">
        <w:tc>
          <w:tcPr>
            <w:tcW w:w="2406" w:type="dxa"/>
            <w:tcBorders>
              <w:top w:val="single" w:sz="4" w:space="0" w:color="000000"/>
              <w:left w:val="single" w:sz="12" w:space="0" w:color="auto"/>
              <w:bottom w:val="single" w:sz="4" w:space="0" w:color="000000"/>
            </w:tcBorders>
            <w:vAlign w:val="center"/>
          </w:tcPr>
          <w:p w14:paraId="239090DA" w14:textId="77777777" w:rsidR="00E45995" w:rsidRPr="00594662" w:rsidRDefault="00A2687D" w:rsidP="00A2687D">
            <w:pPr>
              <w:jc w:val="left"/>
              <w:rPr>
                <w:rFonts w:ascii="Helvetica" w:eastAsia="Arial" w:hAnsi="Helvetica" w:cs="Helvetica"/>
                <w:sz w:val="22"/>
                <w:szCs w:val="22"/>
              </w:rPr>
            </w:pPr>
            <w:r w:rsidRPr="00610D45">
              <w:rPr>
                <w:rFonts w:ascii="Helvetica" w:eastAsia="Arial" w:hAnsi="Helvetica" w:cs="Helvetica"/>
                <w:bCs/>
                <w:sz w:val="22"/>
                <w:szCs w:val="22"/>
              </w:rPr>
              <w:t xml:space="preserve">Artist in </w:t>
            </w:r>
            <w:r w:rsidR="00146346" w:rsidRPr="00610D45">
              <w:rPr>
                <w:rFonts w:ascii="Helvetica" w:eastAsia="Arial" w:hAnsi="Helvetica" w:cs="Helvetica"/>
                <w:bCs/>
                <w:sz w:val="22"/>
                <w:szCs w:val="22"/>
              </w:rPr>
              <w:t>Residence</w:t>
            </w:r>
            <w:r w:rsidR="00146346" w:rsidRPr="00594662">
              <w:rPr>
                <w:rFonts w:ascii="Helvetica" w:eastAsia="Arial" w:hAnsi="Helvetica" w:cs="Helvetica"/>
                <w:b/>
                <w:sz w:val="22"/>
                <w:szCs w:val="22"/>
              </w:rPr>
              <w:t xml:space="preserve"> </w:t>
            </w:r>
            <w:r w:rsidR="00146346" w:rsidRPr="00594662">
              <w:rPr>
                <w:rFonts w:ascii="Helvetica" w:eastAsia="Arial" w:hAnsi="Helvetica" w:cs="Helvetica"/>
                <w:b/>
                <w:sz w:val="22"/>
                <w:szCs w:val="22"/>
              </w:rPr>
              <w:br/>
            </w:r>
            <w:r w:rsidR="00146346" w:rsidRPr="00594662">
              <w:rPr>
                <w:rFonts w:ascii="Helvetica" w:eastAsia="Arial" w:hAnsi="Helvetica" w:cs="Helvetica"/>
                <w:sz w:val="22"/>
                <w:szCs w:val="22"/>
              </w:rPr>
              <w:t>Production Expenses</w:t>
            </w:r>
          </w:p>
          <w:p w14:paraId="7C11CE83" w14:textId="77777777" w:rsidR="00E45995" w:rsidRPr="0066494D" w:rsidRDefault="00E45995">
            <w:pPr>
              <w:rPr>
                <w:rFonts w:ascii="Helvetica" w:eastAsia="Arial" w:hAnsi="Helvetica" w:cs="Helvetica"/>
                <w:sz w:val="22"/>
                <w:szCs w:val="22"/>
              </w:rPr>
            </w:pPr>
          </w:p>
        </w:tc>
        <w:tc>
          <w:tcPr>
            <w:tcW w:w="6099" w:type="dxa"/>
            <w:tcBorders>
              <w:top w:val="single" w:sz="4" w:space="0" w:color="000000"/>
              <w:left w:val="single" w:sz="4" w:space="0" w:color="000000"/>
              <w:bottom w:val="single" w:sz="4" w:space="0" w:color="000000"/>
              <w:right w:val="single" w:sz="12" w:space="0" w:color="auto"/>
            </w:tcBorders>
          </w:tcPr>
          <w:p w14:paraId="3B042F93" w14:textId="77777777" w:rsidR="007228DD" w:rsidRPr="00594662" w:rsidRDefault="00146346" w:rsidP="00D93D3C">
            <w:pPr>
              <w:jc w:val="left"/>
              <w:rPr>
                <w:rFonts w:ascii="游ゴシック" w:eastAsia="游ゴシック" w:hAnsi="游ゴシック" w:cs="Arial"/>
                <w:highlight w:val="yellow"/>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w:t>
            </w:r>
            <w:r w:rsidR="00D93D3C" w:rsidRPr="00594662">
              <w:rPr>
                <w:rFonts w:ascii="Helvetica" w:eastAsia="ＭＳ 明朝" w:hAnsi="Helvetica" w:cs="Helvetica"/>
                <w:sz w:val="22"/>
                <w:szCs w:val="22"/>
              </w:rPr>
              <w:t>4</w:t>
            </w:r>
            <w:r w:rsidRPr="00594662">
              <w:rPr>
                <w:rFonts w:ascii="Helvetica" w:eastAsia="Arial" w:hAnsi="Helvetica" w:cs="Helvetica"/>
                <w:sz w:val="22"/>
                <w:szCs w:val="22"/>
              </w:rPr>
              <w:t>0,000 JPY per term</w:t>
            </w:r>
            <w:r w:rsidR="00D93D3C" w:rsidRPr="00594662">
              <w:rPr>
                <w:rFonts w:ascii="Helvetica" w:eastAsia="Arial" w:hAnsi="Helvetica" w:cs="Helvetica"/>
                <w:sz w:val="22"/>
                <w:szCs w:val="22"/>
              </w:rPr>
              <w:t xml:space="preserve"> </w:t>
            </w:r>
            <w:r w:rsidR="00D93D3C" w:rsidRPr="00594662">
              <w:rPr>
                <w:rFonts w:ascii="Helvetica" w:eastAsia="ＭＳ 明朝" w:hAnsi="Helvetica" w:cs="Helvetica"/>
                <w:sz w:val="22"/>
                <w:szCs w:val="22"/>
              </w:rPr>
              <w:t>(80,000</w:t>
            </w:r>
            <w:r w:rsidR="00B611FA" w:rsidRPr="00594662">
              <w:rPr>
                <w:rFonts w:ascii="Helvetica" w:eastAsia="ＭＳ 明朝" w:hAnsi="Helvetica" w:cs="Helvetica"/>
                <w:sz w:val="22"/>
                <w:szCs w:val="22"/>
              </w:rPr>
              <w:t xml:space="preserve"> </w:t>
            </w:r>
            <w:r w:rsidR="00D93D3C" w:rsidRPr="00594662">
              <w:rPr>
                <w:rFonts w:ascii="Helvetica" w:eastAsia="ＭＳ 明朝" w:hAnsi="Helvetica" w:cs="Helvetica"/>
                <w:sz w:val="22"/>
                <w:szCs w:val="22"/>
              </w:rPr>
              <w:t xml:space="preserve">JPY per </w:t>
            </w:r>
            <w:r w:rsidR="00B76761" w:rsidRPr="00594662">
              <w:rPr>
                <w:rFonts w:ascii="Helvetica" w:eastAsia="ＭＳ 明朝" w:hAnsi="Helvetica" w:cs="Helvetica" w:hint="eastAsia"/>
                <w:sz w:val="22"/>
                <w:szCs w:val="22"/>
              </w:rPr>
              <w:t>a</w:t>
            </w:r>
            <w:r w:rsidR="00B76761" w:rsidRPr="00594662">
              <w:rPr>
                <w:rFonts w:ascii="Helvetica" w:eastAsia="ＭＳ 明朝" w:hAnsi="Helvetica" w:cs="Helvetica"/>
                <w:sz w:val="22"/>
                <w:szCs w:val="22"/>
              </w:rPr>
              <w:t xml:space="preserve"> </w:t>
            </w:r>
            <w:r w:rsidR="00D93D3C" w:rsidRPr="00594662">
              <w:rPr>
                <w:rFonts w:ascii="Helvetica" w:eastAsia="ＭＳ 明朝" w:hAnsi="Helvetica" w:cs="Helvetica"/>
                <w:sz w:val="22"/>
                <w:szCs w:val="22"/>
              </w:rPr>
              <w:t>month)</w:t>
            </w:r>
            <w:r w:rsidRPr="00594662">
              <w:rPr>
                <w:rFonts w:ascii="Helvetica" w:eastAsia="Arial" w:hAnsi="Helvetica" w:cs="Helvetica"/>
                <w:sz w:val="22"/>
                <w:szCs w:val="22"/>
              </w:rPr>
              <w:t xml:space="preserve"> for production expenses deemed necessary by </w:t>
            </w:r>
            <w:r w:rsidRPr="00432A5E">
              <w:rPr>
                <w:rFonts w:ascii="Helvetica" w:eastAsia="Arial" w:hAnsi="Helvetica" w:cs="Helvetica"/>
                <w:b/>
                <w:bCs/>
                <w:sz w:val="22"/>
                <w:szCs w:val="22"/>
              </w:rPr>
              <w:t>the ORGANIZER</w:t>
            </w:r>
            <w:r w:rsidRPr="00594662">
              <w:rPr>
                <w:rFonts w:ascii="Helvetica" w:eastAsia="Arial" w:hAnsi="Helvetica" w:cs="Helvetica"/>
                <w:sz w:val="22"/>
                <w:szCs w:val="22"/>
              </w:rPr>
              <w:t xml:space="preserve"> (including costs for materials, research, transportation, display, removal of the exhibition, etc.).</w:t>
            </w:r>
            <w:r w:rsidR="007228DD" w:rsidRPr="00594662">
              <w:rPr>
                <w:rFonts w:ascii="游ゴシック" w:eastAsia="游ゴシック" w:hAnsi="游ゴシック" w:cs="Arial" w:hint="eastAsia"/>
                <w:highlight w:val="yellow"/>
              </w:rPr>
              <w:t xml:space="preserve"> </w:t>
            </w:r>
          </w:p>
          <w:p w14:paraId="7C709B5D" w14:textId="77777777" w:rsidR="00594662" w:rsidRPr="00594662" w:rsidRDefault="00594662" w:rsidP="00594662">
            <w:pPr>
              <w:jc w:val="left"/>
              <w:rPr>
                <w:rFonts w:ascii="Helvetica" w:eastAsia="Arial" w:hAnsi="Helvetica" w:cs="Helvetica"/>
                <w:sz w:val="22"/>
                <w:szCs w:val="22"/>
              </w:rPr>
            </w:pPr>
            <w:r w:rsidRPr="00594662">
              <w:rPr>
                <w:rFonts w:ascii="Helvetica" w:hAnsi="Helvetica" w:cs="Helvetica"/>
                <w:sz w:val="22"/>
                <w:szCs w:val="22"/>
              </w:rPr>
              <w:t>*Regardless of the number of days, a sum of 75,000 yen will be provided for remote participation.</w:t>
            </w:r>
          </w:p>
          <w:p w14:paraId="0EE57988" w14:textId="77777777" w:rsidR="00E45995" w:rsidRPr="00594662" w:rsidRDefault="00E45995">
            <w:pPr>
              <w:rPr>
                <w:rFonts w:ascii="Helvetica" w:eastAsia="Arial" w:hAnsi="Helvetica" w:cs="Helvetica"/>
                <w:sz w:val="22"/>
                <w:szCs w:val="22"/>
              </w:rPr>
            </w:pPr>
          </w:p>
        </w:tc>
      </w:tr>
      <w:tr w:rsidR="00594662" w:rsidRPr="00594662" w14:paraId="5F6CDCCA" w14:textId="77777777" w:rsidTr="00A42980">
        <w:tc>
          <w:tcPr>
            <w:tcW w:w="2406" w:type="dxa"/>
            <w:tcBorders>
              <w:top w:val="single" w:sz="4" w:space="0" w:color="000000"/>
              <w:left w:val="single" w:sz="12" w:space="0" w:color="auto"/>
              <w:bottom w:val="single" w:sz="4" w:space="0" w:color="000000"/>
            </w:tcBorders>
            <w:vAlign w:val="center"/>
          </w:tcPr>
          <w:p w14:paraId="43B6ECBE" w14:textId="77777777" w:rsidR="00E45995" w:rsidRPr="00594662" w:rsidRDefault="00146346" w:rsidP="00432A5E">
            <w:pPr>
              <w:rPr>
                <w:rFonts w:ascii="Helvetica" w:eastAsia="Arial" w:hAnsi="Helvetica" w:cs="Helvetica"/>
                <w:sz w:val="22"/>
                <w:szCs w:val="22"/>
              </w:rPr>
            </w:pPr>
            <w:r w:rsidRPr="00594662">
              <w:rPr>
                <w:rFonts w:ascii="Helvetica" w:eastAsia="Arial" w:hAnsi="Helvetica" w:cs="Helvetica"/>
                <w:sz w:val="22"/>
                <w:szCs w:val="22"/>
              </w:rPr>
              <w:lastRenderedPageBreak/>
              <w:t>Exhibition-related Event Expenses</w:t>
            </w:r>
          </w:p>
        </w:tc>
        <w:tc>
          <w:tcPr>
            <w:tcW w:w="6099" w:type="dxa"/>
            <w:tcBorders>
              <w:top w:val="single" w:sz="4" w:space="0" w:color="000000"/>
              <w:left w:val="single" w:sz="4" w:space="0" w:color="000000"/>
              <w:bottom w:val="single" w:sz="4" w:space="0" w:color="000000"/>
              <w:right w:val="single" w:sz="12" w:space="0" w:color="auto"/>
            </w:tcBorders>
          </w:tcPr>
          <w:p w14:paraId="5BA4FED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If an</w:t>
            </w:r>
            <w:r w:rsidRPr="00594662">
              <w:rPr>
                <w:rFonts w:ascii="Helvetica" w:eastAsia="Arial" w:hAnsi="Helvetica" w:cs="Helvetica"/>
                <w:b/>
                <w:sz w:val="22"/>
                <w:szCs w:val="22"/>
              </w:rPr>
              <w:t xml:space="preserve"> ARTIST</w:t>
            </w:r>
            <w:r w:rsidRPr="00594662">
              <w:rPr>
                <w:rFonts w:ascii="Helvetica" w:eastAsia="Arial" w:hAnsi="Helvetica" w:cs="Helvetica"/>
                <w:sz w:val="22"/>
                <w:szCs w:val="22"/>
              </w:rPr>
              <w:t xml:space="preserve"> holding an exhibition also organizes a separate exchange program,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50,000 yen for exhibition-related event expenses.</w:t>
            </w:r>
          </w:p>
          <w:p w14:paraId="63D0E1A2" w14:textId="77777777" w:rsidR="00E45995" w:rsidRPr="00594662" w:rsidRDefault="00E45995">
            <w:pPr>
              <w:rPr>
                <w:rFonts w:ascii="Helvetica" w:eastAsia="Arial" w:hAnsi="Helvetica" w:cs="Helvetica"/>
                <w:sz w:val="22"/>
                <w:szCs w:val="22"/>
              </w:rPr>
            </w:pPr>
          </w:p>
        </w:tc>
      </w:tr>
      <w:tr w:rsidR="00594662" w:rsidRPr="00594662" w14:paraId="50BC74E1" w14:textId="77777777" w:rsidTr="00A42980">
        <w:tc>
          <w:tcPr>
            <w:tcW w:w="2406" w:type="dxa"/>
            <w:tcBorders>
              <w:top w:val="single" w:sz="4" w:space="0" w:color="000000"/>
              <w:left w:val="single" w:sz="12" w:space="0" w:color="auto"/>
              <w:bottom w:val="single" w:sz="4" w:space="0" w:color="000000"/>
            </w:tcBorders>
            <w:vAlign w:val="center"/>
          </w:tcPr>
          <w:p w14:paraId="6E5F228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Studio </w:t>
            </w:r>
          </w:p>
        </w:tc>
        <w:tc>
          <w:tcPr>
            <w:tcW w:w="6099" w:type="dxa"/>
            <w:tcBorders>
              <w:top w:val="single" w:sz="4" w:space="0" w:color="000000"/>
              <w:left w:val="single" w:sz="4" w:space="0" w:color="000000"/>
              <w:bottom w:val="single" w:sz="4" w:space="0" w:color="000000"/>
              <w:right w:val="single" w:sz="12" w:space="0" w:color="auto"/>
            </w:tcBorders>
          </w:tcPr>
          <w:p w14:paraId="52BC532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the artists with a studio in the Creative Hall and display space in the Exhibition Hall at the ACAC. (</w:t>
            </w:r>
            <w:r w:rsidRPr="00594662">
              <w:rPr>
                <w:rFonts w:ascii="Helvetica" w:eastAsia="Arial" w:hAnsi="Helvetica" w:cs="Helvetica"/>
                <w:sz w:val="22"/>
                <w:szCs w:val="22"/>
                <w:u w:val="single"/>
              </w:rPr>
              <w:t>during the program period only</w:t>
            </w:r>
            <w:r w:rsidRPr="00594662">
              <w:rPr>
                <w:rFonts w:ascii="Helvetica" w:eastAsia="Arial" w:hAnsi="Helvetica" w:cs="Helvetica"/>
                <w:sz w:val="22"/>
                <w:szCs w:val="22"/>
              </w:rPr>
              <w:t>)</w:t>
            </w:r>
          </w:p>
          <w:p w14:paraId="1DCF15B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share the studio with other artists. </w:t>
            </w:r>
          </w:p>
          <w:p w14:paraId="2C804AA5" w14:textId="77777777" w:rsidR="00E45995" w:rsidRPr="00594662" w:rsidRDefault="00E45995">
            <w:pPr>
              <w:rPr>
                <w:rFonts w:ascii="Helvetica" w:eastAsia="Arial" w:hAnsi="Helvetica" w:cs="Helvetica"/>
                <w:sz w:val="22"/>
                <w:szCs w:val="22"/>
              </w:rPr>
            </w:pPr>
          </w:p>
        </w:tc>
      </w:tr>
      <w:tr w:rsidR="00594662" w:rsidRPr="00594662" w14:paraId="6B09D68C" w14:textId="77777777" w:rsidTr="00A42980">
        <w:trPr>
          <w:trHeight w:val="1374"/>
        </w:trPr>
        <w:tc>
          <w:tcPr>
            <w:tcW w:w="2406" w:type="dxa"/>
            <w:tcBorders>
              <w:top w:val="single" w:sz="4" w:space="0" w:color="000000"/>
              <w:left w:val="single" w:sz="12" w:space="0" w:color="auto"/>
              <w:bottom w:val="single" w:sz="12" w:space="0" w:color="auto"/>
            </w:tcBorders>
            <w:vAlign w:val="center"/>
          </w:tcPr>
          <w:p w14:paraId="68DCCCE1"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Care of Studio</w:t>
            </w:r>
          </w:p>
        </w:tc>
        <w:tc>
          <w:tcPr>
            <w:tcW w:w="6099" w:type="dxa"/>
            <w:tcBorders>
              <w:top w:val="single" w:sz="4" w:space="0" w:color="000000"/>
              <w:left w:val="single" w:sz="4" w:space="0" w:color="000000"/>
              <w:bottom w:val="single" w:sz="12" w:space="0" w:color="auto"/>
              <w:right w:val="single" w:sz="12" w:space="0" w:color="auto"/>
            </w:tcBorders>
          </w:tcPr>
          <w:p w14:paraId="79ACB837"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regularly sweep the studio, but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keep </w:t>
            </w:r>
            <w:r w:rsidR="00A2687D" w:rsidRPr="00594662">
              <w:rPr>
                <w:rFonts w:ascii="Helvetica" w:eastAsia="Arial" w:hAnsi="Helvetica" w:cs="Helvetica"/>
                <w:sz w:val="22"/>
                <w:szCs w:val="22"/>
              </w:rPr>
              <w:t>their</w:t>
            </w:r>
            <w:r w:rsidRPr="00594662">
              <w:rPr>
                <w:rFonts w:ascii="Helvetica" w:eastAsia="Arial" w:hAnsi="Helvetica" w:cs="Helvetica"/>
                <w:sz w:val="22"/>
                <w:szCs w:val="22"/>
              </w:rPr>
              <w:t xml:space="preserve"> own studio clean.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leaves the ACAC,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return the studio to its original condition.</w:t>
            </w:r>
          </w:p>
          <w:p w14:paraId="72240612" w14:textId="77777777" w:rsidR="00E45995" w:rsidRPr="00594662" w:rsidRDefault="00E45995">
            <w:pPr>
              <w:rPr>
                <w:rFonts w:ascii="Helvetica" w:eastAsia="Arial" w:hAnsi="Helvetica" w:cs="Helvetica"/>
                <w:sz w:val="22"/>
                <w:szCs w:val="22"/>
              </w:rPr>
            </w:pPr>
          </w:p>
        </w:tc>
      </w:tr>
      <w:tr w:rsidR="00594662" w:rsidRPr="00594662" w14:paraId="79DEE6DE" w14:textId="77777777" w:rsidTr="00A42980">
        <w:tc>
          <w:tcPr>
            <w:tcW w:w="8505" w:type="dxa"/>
            <w:gridSpan w:val="2"/>
            <w:tcBorders>
              <w:top w:val="single" w:sz="12" w:space="0" w:color="auto"/>
              <w:left w:val="single" w:sz="12" w:space="0" w:color="auto"/>
              <w:bottom w:val="single" w:sz="4" w:space="0" w:color="000000"/>
              <w:right w:val="single" w:sz="12" w:space="0" w:color="auto"/>
            </w:tcBorders>
            <w:vAlign w:val="center"/>
          </w:tcPr>
          <w:p w14:paraId="7378BC5B" w14:textId="77777777" w:rsidR="00E45995" w:rsidRPr="00133F7C" w:rsidRDefault="00146346">
            <w:pPr>
              <w:rPr>
                <w:rFonts w:ascii="Helvetica" w:eastAsia="Arial" w:hAnsi="Helvetica" w:cs="Helvetica"/>
                <w:b/>
                <w:bCs/>
                <w:sz w:val="22"/>
                <w:szCs w:val="22"/>
              </w:rPr>
            </w:pPr>
            <w:r w:rsidRPr="00133F7C">
              <w:rPr>
                <w:rFonts w:ascii="Helvetica" w:eastAsia="Arial" w:hAnsi="Helvetica" w:cs="Helvetica"/>
                <w:b/>
                <w:bCs/>
                <w:sz w:val="22"/>
                <w:szCs w:val="22"/>
              </w:rPr>
              <w:t>Artist  Production at the ACAC</w:t>
            </w:r>
          </w:p>
        </w:tc>
      </w:tr>
      <w:tr w:rsidR="00594662" w:rsidRPr="00594662" w14:paraId="4BCF3491" w14:textId="77777777" w:rsidTr="00A42980">
        <w:tc>
          <w:tcPr>
            <w:tcW w:w="2406" w:type="dxa"/>
            <w:tcBorders>
              <w:top w:val="single" w:sz="4" w:space="0" w:color="000000"/>
              <w:left w:val="single" w:sz="12" w:space="0" w:color="auto"/>
              <w:bottom w:val="single" w:sz="4" w:space="0" w:color="000000"/>
            </w:tcBorders>
            <w:vAlign w:val="center"/>
          </w:tcPr>
          <w:p w14:paraId="774BBD91"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Exhibition</w:t>
            </w:r>
          </w:p>
        </w:tc>
        <w:tc>
          <w:tcPr>
            <w:tcW w:w="6099" w:type="dxa"/>
            <w:tcBorders>
              <w:top w:val="single" w:sz="4" w:space="0" w:color="000000"/>
              <w:left w:val="single" w:sz="4" w:space="0" w:color="000000"/>
              <w:bottom w:val="single" w:sz="4" w:space="0" w:color="000000"/>
              <w:right w:val="single" w:sz="12" w:space="0" w:color="auto"/>
            </w:tcBorders>
          </w:tcPr>
          <w:p w14:paraId="2FB46BAC"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Exhibition</w:t>
            </w:r>
          </w:p>
          <w:p w14:paraId="37937309"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--The location of each exhibition and the final contents of the work proposal must be decided after due consultation between</w:t>
            </w:r>
            <w:r w:rsidRPr="00432A5E">
              <w:rPr>
                <w:rFonts w:ascii="Helvetica" w:eastAsia="Arial" w:hAnsi="Helvetica" w:cs="Helvetica"/>
                <w:b/>
                <w:bCs/>
                <w:sz w:val="22"/>
                <w:szCs w:val="22"/>
              </w:rPr>
              <w:t xml:space="preserve"> the </w:t>
            </w:r>
            <w:r w:rsidRPr="00594662">
              <w:rPr>
                <w:rFonts w:ascii="Helvetica" w:eastAsia="Arial" w:hAnsi="Helvetica" w:cs="Helvetica"/>
                <w:b/>
                <w:sz w:val="22"/>
                <w:szCs w:val="22"/>
              </w:rPr>
              <w:t>ACAC</w:t>
            </w:r>
            <w:r w:rsidRPr="00594662">
              <w:rPr>
                <w:rFonts w:ascii="Helvetica" w:eastAsia="Arial" w:hAnsi="Helvetica" w:cs="Helvetica"/>
                <w:sz w:val="22"/>
                <w:szCs w:val="22"/>
              </w:rPr>
              <w:t xml:space="preserve"> (curators) and </w:t>
            </w:r>
            <w:r w:rsidRPr="00594662">
              <w:rPr>
                <w:rFonts w:ascii="Helvetica" w:eastAsia="Arial" w:hAnsi="Helvetica" w:cs="Helvetica"/>
                <w:b/>
                <w:sz w:val="22"/>
                <w:szCs w:val="22"/>
              </w:rPr>
              <w:t>THE ARTIST</w:t>
            </w:r>
            <w:r w:rsidRPr="00594662">
              <w:rPr>
                <w:rFonts w:ascii="Helvetica" w:eastAsia="Arial" w:hAnsi="Helvetica" w:cs="Helvetica"/>
                <w:sz w:val="22"/>
                <w:szCs w:val="22"/>
              </w:rPr>
              <w:t>.</w:t>
            </w:r>
          </w:p>
          <w:p w14:paraId="2EB0FA09"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--Exhibitions consisting solely of past works are not permitted.</w:t>
            </w:r>
          </w:p>
          <w:p w14:paraId="6E40C58C" w14:textId="5A168536" w:rsidR="007228DD" w:rsidRPr="00594662" w:rsidRDefault="00594662" w:rsidP="007228DD">
            <w:pPr>
              <w:ind w:left="220" w:hangingChars="100" w:hanging="220"/>
              <w:rPr>
                <w:rFonts w:ascii="游ゴシック" w:eastAsia="游ゴシック" w:hAnsi="游ゴシック" w:cs="Arial"/>
                <w:sz w:val="22"/>
                <w:szCs w:val="22"/>
              </w:rPr>
            </w:pPr>
            <w:r w:rsidRPr="00594662">
              <w:rPr>
                <w:rFonts w:ascii="Helvetica" w:eastAsia="Arial" w:hAnsi="Helvetica" w:cs="Helvetica"/>
                <w:sz w:val="22"/>
                <w:szCs w:val="22"/>
              </w:rPr>
              <w:t>--</w:t>
            </w:r>
            <w:r w:rsidRPr="00594662">
              <w:rPr>
                <w:rFonts w:ascii="Helvetica" w:hAnsi="Helvetica" w:cs="Helvetica"/>
                <w:sz w:val="22"/>
                <w:szCs w:val="22"/>
              </w:rPr>
              <w:t>We’d like to ask for your cooperation to hold the exhibition in accordance with the base dates for program operation.</w:t>
            </w:r>
          </w:p>
          <w:p w14:paraId="600D2EF7" w14:textId="323450E5" w:rsidR="00E45995" w:rsidRPr="00594662" w:rsidRDefault="00146346" w:rsidP="00610D45">
            <w:pPr>
              <w:ind w:left="220" w:hangingChars="100" w:hanging="220"/>
              <w:rPr>
                <w:rFonts w:ascii="Helvetica" w:hAnsi="Helvetica" w:cs="Helvetica"/>
                <w:sz w:val="22"/>
                <w:szCs w:val="22"/>
              </w:rPr>
            </w:pPr>
            <w:r w:rsidRPr="00594662">
              <w:rPr>
                <w:rFonts w:ascii="Helvetica" w:eastAsia="Arial" w:hAnsi="Helvetica" w:cs="Helvetica"/>
                <w:sz w:val="22"/>
                <w:szCs w:val="22"/>
              </w:rPr>
              <w:t>--</w:t>
            </w:r>
            <w:r w:rsidRPr="00594662">
              <w:rPr>
                <w:rFonts w:ascii="Helvetica" w:eastAsia="Arial" w:hAnsi="Helvetica" w:cs="Helvetica"/>
                <w:b/>
                <w:sz w:val="22"/>
                <w:szCs w:val="22"/>
              </w:rPr>
              <w:t xml:space="preserve"> </w:t>
            </w:r>
            <w:r w:rsidRPr="00594662">
              <w:rPr>
                <w:rFonts w:ascii="Helvetica" w:eastAsia="Arial" w:hAnsi="Helvetica" w:cs="Helvetica"/>
                <w:sz w:val="22"/>
                <w:szCs w:val="22"/>
              </w:rPr>
              <w:t xml:space="preserve">In principle,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exhibit his or her work by him or herself and care and maintain his or her own work by him or herself during the exhibition.</w:t>
            </w:r>
          </w:p>
          <w:p w14:paraId="74CFADF1" w14:textId="77777777" w:rsidR="00E45995" w:rsidRPr="00594662" w:rsidRDefault="00146346" w:rsidP="00610D45">
            <w:pPr>
              <w:ind w:left="220" w:hangingChars="100" w:hanging="220"/>
              <w:rPr>
                <w:rFonts w:ascii="Helvetica" w:eastAsia="Arial" w:hAnsi="Helvetica" w:cs="Helvetica"/>
                <w:sz w:val="22"/>
                <w:szCs w:val="22"/>
              </w:rPr>
            </w:pPr>
            <w:r w:rsidRPr="00594662">
              <w:rPr>
                <w:rFonts w:ascii="Helvetica" w:eastAsia="Arial" w:hAnsi="Helvetica" w:cs="Helvetica"/>
                <w:sz w:val="22"/>
                <w:szCs w:val="22"/>
              </w:rPr>
              <w:t>--</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should prepare any materials necessary for presentation (panels, explanatory captions, etc.) of the artwork for the audience. Decisions on any such materials shall be made after due consultation between </w:t>
            </w:r>
            <w:r w:rsidRPr="00594662">
              <w:rPr>
                <w:rFonts w:ascii="Helvetica" w:eastAsia="Arial" w:hAnsi="Helvetica" w:cs="Helvetica"/>
                <w:b/>
                <w:sz w:val="22"/>
                <w:szCs w:val="22"/>
              </w:rPr>
              <w:t>THE ARTIST</w:t>
            </w:r>
            <w:r w:rsidR="00A2687D" w:rsidRPr="00594662">
              <w:rPr>
                <w:rFonts w:ascii="Helvetica" w:eastAsia="Arial" w:hAnsi="Helvetica" w:cs="Helvetica"/>
                <w:sz w:val="22"/>
                <w:szCs w:val="22"/>
              </w:rPr>
              <w:t xml:space="preserve"> and </w:t>
            </w:r>
            <w:r w:rsidR="00A2687D"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ACAC</w:t>
            </w:r>
            <w:r w:rsidRPr="00594662">
              <w:rPr>
                <w:rFonts w:ascii="Helvetica" w:eastAsia="Arial" w:hAnsi="Helvetica" w:cs="Helvetica"/>
                <w:sz w:val="22"/>
                <w:szCs w:val="22"/>
              </w:rPr>
              <w:t>.</w:t>
            </w:r>
          </w:p>
          <w:p w14:paraId="5E50EC30"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--In order to use the gallery without partitions, for group exhibitions, it is necessary to discuss and coordinate the installation of temporary walls and the use of headphones when a work incorporates light or sound.</w:t>
            </w:r>
          </w:p>
          <w:p w14:paraId="6181CE2B" w14:textId="77777777" w:rsidR="00E45995" w:rsidRPr="00594662" w:rsidRDefault="00E45995">
            <w:pPr>
              <w:ind w:left="210" w:hanging="210"/>
              <w:rPr>
                <w:rFonts w:ascii="Helvetica" w:eastAsia="Arial" w:hAnsi="Helvetica" w:cs="Helvetica"/>
                <w:sz w:val="22"/>
                <w:szCs w:val="22"/>
              </w:rPr>
            </w:pPr>
          </w:p>
        </w:tc>
      </w:tr>
      <w:tr w:rsidR="00594662" w:rsidRPr="00594662" w14:paraId="6236943B" w14:textId="77777777" w:rsidTr="00A42980">
        <w:tc>
          <w:tcPr>
            <w:tcW w:w="2406" w:type="dxa"/>
            <w:tcBorders>
              <w:top w:val="single" w:sz="4" w:space="0" w:color="000000"/>
              <w:left w:val="single" w:sz="12" w:space="0" w:color="auto"/>
              <w:bottom w:val="single" w:sz="4" w:space="0" w:color="auto"/>
            </w:tcBorders>
            <w:vAlign w:val="center"/>
          </w:tcPr>
          <w:p w14:paraId="67207C8F"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Handling</w:t>
            </w:r>
          </w:p>
          <w:p w14:paraId="64576AA4"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of the Works</w:t>
            </w:r>
          </w:p>
          <w:p w14:paraId="08A2F69D"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after the Exhibition</w:t>
            </w:r>
          </w:p>
        </w:tc>
        <w:tc>
          <w:tcPr>
            <w:tcW w:w="6099" w:type="dxa"/>
            <w:tcBorders>
              <w:top w:val="single" w:sz="4" w:space="0" w:color="000000"/>
              <w:left w:val="single" w:sz="4" w:space="0" w:color="000000"/>
              <w:bottom w:val="single" w:sz="4" w:space="0" w:color="auto"/>
              <w:right w:val="single" w:sz="12" w:space="0" w:color="auto"/>
            </w:tcBorders>
          </w:tcPr>
          <w:p w14:paraId="6EDBA120" w14:textId="4D2E0E91" w:rsidR="00E45995" w:rsidRPr="00594662" w:rsidRDefault="00146346">
            <w:pPr>
              <w:rPr>
                <w:rFonts w:ascii="Helvetica" w:hAnsi="Helvetica" w:cs="Helvetica"/>
              </w:rPr>
            </w:pPr>
            <w:r w:rsidRPr="00594662">
              <w:rPr>
                <w:rFonts w:ascii="Helvetica" w:eastAsia="Arial" w:hAnsi="Helvetica" w:cs="Helvetica"/>
                <w:sz w:val="22"/>
                <w:szCs w:val="22"/>
              </w:rPr>
              <w:t xml:space="preserve">The works must be temporary.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be able to dismantle his or her works by him or herself after the exhibition. Should the artist wish to take that work produced during the residency back home,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pack his or her work alone and pay any expenses involved in packing and shipping. </w:t>
            </w:r>
          </w:p>
          <w:p w14:paraId="7AC13C63" w14:textId="6CA9E7CA" w:rsidR="00E45995" w:rsidRPr="00594662" w:rsidRDefault="00E45995" w:rsidP="00A2687D">
            <w:pPr>
              <w:rPr>
                <w:rFonts w:ascii="Helvetica" w:eastAsia="Arial" w:hAnsi="Helvetica" w:cs="Helvetica"/>
                <w:strike/>
                <w:sz w:val="22"/>
                <w:szCs w:val="22"/>
              </w:rPr>
            </w:pPr>
          </w:p>
        </w:tc>
      </w:tr>
      <w:tr w:rsidR="00594662" w:rsidRPr="00594662" w14:paraId="7F87EDB5" w14:textId="77777777" w:rsidTr="00A42980">
        <w:tc>
          <w:tcPr>
            <w:tcW w:w="2406" w:type="dxa"/>
            <w:tcBorders>
              <w:top w:val="single" w:sz="4" w:space="0" w:color="auto"/>
              <w:left w:val="single" w:sz="12" w:space="0" w:color="auto"/>
              <w:bottom w:val="single" w:sz="8" w:space="0" w:color="000000"/>
            </w:tcBorders>
            <w:vAlign w:val="center"/>
          </w:tcPr>
          <w:p w14:paraId="62E1756C"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Exchange Program</w:t>
            </w:r>
          </w:p>
        </w:tc>
        <w:tc>
          <w:tcPr>
            <w:tcW w:w="6099" w:type="dxa"/>
            <w:tcBorders>
              <w:top w:val="single" w:sz="4" w:space="0" w:color="auto"/>
              <w:left w:val="single" w:sz="4" w:space="0" w:color="000000"/>
              <w:bottom w:val="single" w:sz="8" w:space="0" w:color="000000"/>
              <w:right w:val="single" w:sz="12" w:space="0" w:color="auto"/>
            </w:tcBorders>
          </w:tcPr>
          <w:p w14:paraId="7E628FD7"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If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does not hold an exhibition, they must be sure to hold one of the following exchange programs. </w:t>
            </w:r>
          </w:p>
          <w:p w14:paraId="2635229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--Lecture</w:t>
            </w:r>
          </w:p>
          <w:p w14:paraId="5F7DD67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--Performance</w:t>
            </w:r>
          </w:p>
          <w:p w14:paraId="7998C57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--Workshop</w:t>
            </w:r>
          </w:p>
          <w:p w14:paraId="74DBDE8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--School visit</w:t>
            </w:r>
          </w:p>
          <w:p w14:paraId="7F62774E" w14:textId="75593A65" w:rsidR="00E45995" w:rsidRPr="00432A5E" w:rsidRDefault="00146346">
            <w:pPr>
              <w:rPr>
                <w:rFonts w:ascii="Helvetica"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pay the cost for any materials used in such exchange programs after due consultation between </w:t>
            </w:r>
            <w:r w:rsidRPr="00594662">
              <w:rPr>
                <w:rFonts w:ascii="Helvetica" w:eastAsia="Arial" w:hAnsi="Helvetica" w:cs="Helvetica"/>
                <w:b/>
                <w:sz w:val="22"/>
                <w:szCs w:val="22"/>
              </w:rPr>
              <w:t>THE ARTIST</w:t>
            </w:r>
            <w:r w:rsidR="00A2687D" w:rsidRPr="00594662">
              <w:rPr>
                <w:rFonts w:ascii="Helvetica" w:eastAsia="Arial" w:hAnsi="Helvetica" w:cs="Helvetica"/>
                <w:sz w:val="22"/>
                <w:szCs w:val="22"/>
              </w:rPr>
              <w:t xml:space="preserve"> and </w:t>
            </w:r>
            <w:r w:rsidR="00A2687D"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ACAC</w:t>
            </w:r>
            <w:r w:rsidRPr="00594662">
              <w:rPr>
                <w:rFonts w:ascii="Helvetica" w:eastAsia="Arial" w:hAnsi="Helvetica" w:cs="Helvetica"/>
                <w:sz w:val="22"/>
                <w:szCs w:val="22"/>
              </w:rPr>
              <w:t>.</w:t>
            </w:r>
          </w:p>
        </w:tc>
      </w:tr>
      <w:tr w:rsidR="00594662" w:rsidRPr="00594662" w14:paraId="3C615D21" w14:textId="77777777" w:rsidTr="00A42980">
        <w:tc>
          <w:tcPr>
            <w:tcW w:w="8505" w:type="dxa"/>
            <w:gridSpan w:val="2"/>
            <w:tcBorders>
              <w:top w:val="single" w:sz="12" w:space="0" w:color="auto"/>
              <w:left w:val="single" w:sz="12" w:space="0" w:color="auto"/>
              <w:bottom w:val="single" w:sz="8" w:space="0" w:color="000000"/>
              <w:right w:val="single" w:sz="12" w:space="0" w:color="auto"/>
            </w:tcBorders>
            <w:tcMar>
              <w:top w:w="85" w:type="dxa"/>
              <w:bottom w:w="85" w:type="dxa"/>
            </w:tcMar>
            <w:vAlign w:val="center"/>
          </w:tcPr>
          <w:p w14:paraId="1CB73B0F"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lastRenderedPageBreak/>
              <w:t>About Living at the ACAC</w:t>
            </w:r>
          </w:p>
        </w:tc>
      </w:tr>
      <w:tr w:rsidR="00594662" w:rsidRPr="00594662" w14:paraId="6BE07F20" w14:textId="77777777" w:rsidTr="00A42980">
        <w:tc>
          <w:tcPr>
            <w:tcW w:w="2406" w:type="dxa"/>
            <w:tcBorders>
              <w:top w:val="single" w:sz="8" w:space="0" w:color="000000"/>
              <w:left w:val="single" w:sz="12" w:space="0" w:color="auto"/>
              <w:bottom w:val="single" w:sz="4" w:space="0" w:color="000000"/>
            </w:tcBorders>
            <w:tcMar>
              <w:top w:w="85" w:type="dxa"/>
              <w:bottom w:w="28" w:type="dxa"/>
            </w:tcMar>
            <w:vAlign w:val="center"/>
          </w:tcPr>
          <w:p w14:paraId="7E3E9B0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Living Expenses</w:t>
            </w:r>
          </w:p>
          <w:p w14:paraId="42CEEFF4" w14:textId="77777777" w:rsidR="00E45995" w:rsidRPr="00594662" w:rsidRDefault="00E45995">
            <w:pPr>
              <w:rPr>
                <w:rFonts w:ascii="Helvetica" w:eastAsia="Arial" w:hAnsi="Helvetica" w:cs="Helvetica"/>
                <w:sz w:val="22"/>
                <w:szCs w:val="22"/>
              </w:rPr>
            </w:pPr>
          </w:p>
        </w:tc>
        <w:tc>
          <w:tcPr>
            <w:tcW w:w="6099" w:type="dxa"/>
            <w:tcBorders>
              <w:top w:val="single" w:sz="8" w:space="0" w:color="000000"/>
              <w:left w:val="single" w:sz="4" w:space="0" w:color="000000"/>
              <w:bottom w:val="single" w:sz="4" w:space="0" w:color="000000"/>
              <w:right w:val="single" w:sz="12" w:space="0" w:color="auto"/>
            </w:tcBorders>
            <w:tcMar>
              <w:top w:w="85" w:type="dxa"/>
              <w:bottom w:w="28" w:type="dxa"/>
            </w:tcMar>
          </w:tcPr>
          <w:p w14:paraId="17D84054" w14:textId="741F52E0" w:rsidR="00E45995" w:rsidRPr="00594662" w:rsidRDefault="00146346">
            <w:pPr>
              <w:rPr>
                <w:rFonts w:ascii="Helvetica" w:eastAsia="Arial" w:hAnsi="Helvetica" w:cs="Helvetica"/>
                <w:b/>
                <w:sz w:val="22"/>
                <w:szCs w:val="22"/>
                <w:u w:val="single"/>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living costs according to the Aomori public university's regulations for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(upper limit is 70 days’ worth) The full amount of living expenses is </w:t>
            </w:r>
            <w:r w:rsidR="00983B33">
              <w:rPr>
                <w:rFonts w:ascii="Helvetica" w:eastAsia="Arial" w:hAnsi="Helvetica" w:cs="Helvetica"/>
                <w:sz w:val="22"/>
                <w:szCs w:val="22"/>
              </w:rPr>
              <w:t>225</w:t>
            </w:r>
            <w:r w:rsidRPr="00594662">
              <w:rPr>
                <w:rFonts w:ascii="Helvetica" w:eastAsia="Arial" w:hAnsi="Helvetica" w:cs="Helvetica"/>
                <w:sz w:val="22"/>
                <w:szCs w:val="22"/>
              </w:rPr>
              <w:t>,</w:t>
            </w:r>
            <w:r w:rsidR="00983B33">
              <w:rPr>
                <w:rFonts w:ascii="Helvetica" w:eastAsia="Arial" w:hAnsi="Helvetica" w:cs="Helvetica"/>
                <w:sz w:val="22"/>
                <w:szCs w:val="22"/>
              </w:rPr>
              <w:t>72</w:t>
            </w:r>
            <w:r w:rsidRPr="00594662">
              <w:rPr>
                <w:rFonts w:ascii="Helvetica" w:eastAsia="Arial" w:hAnsi="Helvetica" w:cs="Helvetica"/>
                <w:sz w:val="22"/>
                <w:szCs w:val="22"/>
              </w:rPr>
              <w:t xml:space="preserve">0 JPY. For one term: </w:t>
            </w:r>
            <w:r w:rsidR="00983B33">
              <w:rPr>
                <w:rFonts w:ascii="Helvetica" w:eastAsia="Arial" w:hAnsi="Helvetica" w:cs="Helvetica"/>
                <w:sz w:val="22"/>
                <w:szCs w:val="22"/>
              </w:rPr>
              <w:t>46</w:t>
            </w:r>
            <w:r w:rsidRPr="00594662">
              <w:rPr>
                <w:rFonts w:ascii="Helvetica" w:eastAsia="Arial" w:hAnsi="Helvetica" w:cs="Helvetica"/>
                <w:sz w:val="22"/>
                <w:szCs w:val="22"/>
              </w:rPr>
              <w:t>,</w:t>
            </w:r>
            <w:r w:rsidR="00983B33">
              <w:rPr>
                <w:rFonts w:ascii="Helvetica" w:eastAsia="Arial" w:hAnsi="Helvetica" w:cs="Helvetica"/>
                <w:sz w:val="22"/>
                <w:szCs w:val="22"/>
              </w:rPr>
              <w:t>2</w:t>
            </w:r>
            <w:r w:rsidRPr="00594662">
              <w:rPr>
                <w:rFonts w:ascii="Helvetica" w:eastAsia="Arial" w:hAnsi="Helvetica" w:cs="Helvetica"/>
                <w:sz w:val="22"/>
                <w:szCs w:val="22"/>
              </w:rPr>
              <w:t>00 JPY</w:t>
            </w:r>
          </w:p>
          <w:p w14:paraId="5E28A471" w14:textId="77777777" w:rsidR="00E45995" w:rsidRPr="00594662" w:rsidRDefault="00E45995">
            <w:pPr>
              <w:rPr>
                <w:rFonts w:ascii="Helvetica" w:eastAsia="Arial" w:hAnsi="Helvetica" w:cs="Helvetica"/>
                <w:b/>
                <w:sz w:val="22"/>
                <w:szCs w:val="22"/>
                <w:u w:val="single"/>
              </w:rPr>
            </w:pPr>
          </w:p>
          <w:p w14:paraId="5839594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However, the living allowance will not be paid in the following cases:</w:t>
            </w:r>
          </w:p>
          <w:p w14:paraId="2B236EB6" w14:textId="77777777" w:rsidR="00E45995" w:rsidRPr="00594662" w:rsidRDefault="00146346" w:rsidP="00F07897">
            <w:pPr>
              <w:ind w:left="330" w:hangingChars="150" w:hanging="330"/>
              <w:rPr>
                <w:rFonts w:ascii="Helvetica" w:eastAsia="Arial" w:hAnsi="Helvetica" w:cs="Helvetica"/>
                <w:sz w:val="22"/>
                <w:szCs w:val="22"/>
              </w:rPr>
            </w:pPr>
            <w:r w:rsidRPr="00594662">
              <w:rPr>
                <w:rFonts w:ascii="Helvetica" w:eastAsia="Arial" w:hAnsi="Helvetica" w:cs="Helvetica"/>
                <w:sz w:val="22"/>
                <w:szCs w:val="22"/>
              </w:rPr>
              <w:t xml:space="preserve">--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goes outside Aomori for personal travel.</w:t>
            </w:r>
          </w:p>
          <w:p w14:paraId="095AF524" w14:textId="77777777" w:rsidR="00E45995" w:rsidRPr="00594662" w:rsidRDefault="00146346" w:rsidP="00F07897">
            <w:pPr>
              <w:ind w:left="220" w:hangingChars="100" w:hanging="220"/>
              <w:rPr>
                <w:rFonts w:ascii="Helvetica" w:eastAsia="Arial" w:hAnsi="Helvetica" w:cs="Helvetica"/>
                <w:sz w:val="22"/>
                <w:szCs w:val="22"/>
              </w:rPr>
            </w:pPr>
            <w:r w:rsidRPr="00594662">
              <w:rPr>
                <w:rFonts w:ascii="Helvetica" w:eastAsia="Arial" w:hAnsi="Helvetica" w:cs="Helvetica"/>
                <w:sz w:val="22"/>
                <w:szCs w:val="22"/>
              </w:rPr>
              <w:t>-- In cases of late arrival to and/or early departure from the ACAC.</w:t>
            </w:r>
          </w:p>
          <w:p w14:paraId="017B2253" w14:textId="77777777" w:rsidR="00E45995" w:rsidRPr="00594662" w:rsidRDefault="00E45995">
            <w:pPr>
              <w:rPr>
                <w:rFonts w:ascii="Helvetica" w:eastAsia="Arial" w:hAnsi="Helvetica" w:cs="Helvetica"/>
                <w:sz w:val="22"/>
                <w:szCs w:val="22"/>
              </w:rPr>
            </w:pPr>
          </w:p>
        </w:tc>
      </w:tr>
      <w:tr w:rsidR="00594662" w:rsidRPr="00594662" w14:paraId="45D7AEE2" w14:textId="77777777" w:rsidTr="00A42980">
        <w:tc>
          <w:tcPr>
            <w:tcW w:w="2406" w:type="dxa"/>
            <w:tcBorders>
              <w:top w:val="single" w:sz="4" w:space="0" w:color="000000"/>
              <w:left w:val="single" w:sz="12" w:space="0" w:color="auto"/>
              <w:bottom w:val="single" w:sz="4" w:space="0" w:color="000000"/>
            </w:tcBorders>
            <w:vAlign w:val="center"/>
          </w:tcPr>
          <w:p w14:paraId="1E79D89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Accommodation</w:t>
            </w:r>
          </w:p>
        </w:tc>
        <w:tc>
          <w:tcPr>
            <w:tcW w:w="6099" w:type="dxa"/>
            <w:tcBorders>
              <w:top w:val="single" w:sz="4" w:space="0" w:color="000000"/>
              <w:left w:val="single" w:sz="4" w:space="0" w:color="000000"/>
              <w:bottom w:val="single" w:sz="4" w:space="0" w:color="000000"/>
              <w:right w:val="single" w:sz="12" w:space="0" w:color="auto"/>
            </w:tcBorders>
          </w:tcPr>
          <w:p w14:paraId="43765EA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the artist with residential facilities at the </w:t>
            </w:r>
            <w:r w:rsidRPr="00594662">
              <w:rPr>
                <w:rFonts w:ascii="Helvetica" w:eastAsia="Arial Unicode MS" w:hAnsi="Helvetica" w:cs="Helvetica"/>
                <w:sz w:val="22"/>
                <w:szCs w:val="22"/>
              </w:rPr>
              <w:t>ACAC during the program period (a private single room / 19.44</w:t>
            </w:r>
            <w:r w:rsidRPr="00594662">
              <w:rPr>
                <w:rFonts w:ascii="Segoe UI Symbol" w:eastAsia="Segoe UI Symbol" w:hAnsi="Segoe UI Symbol" w:cs="Segoe UI Symbol" w:hint="eastAsia"/>
                <w:sz w:val="22"/>
                <w:szCs w:val="22"/>
              </w:rPr>
              <w:t>㎡</w:t>
            </w:r>
            <w:r w:rsidRPr="00594662">
              <w:rPr>
                <w:rFonts w:ascii="Helvetica" w:eastAsia="Arial Unicode MS" w:hAnsi="Helvetica" w:cs="Helvetica"/>
                <w:sz w:val="22"/>
                <w:szCs w:val="22"/>
              </w:rPr>
              <w:t xml:space="preserve">). </w:t>
            </w:r>
          </w:p>
          <w:p w14:paraId="2F1967E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share bathroom and kitchen facilities. The facilities are self-catering.</w:t>
            </w:r>
          </w:p>
          <w:p w14:paraId="7CB32CA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keep his or her private room and the bathroom and kitchen facilities clean.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leaves the ACAC,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return the residential facilities to their original condition.</w:t>
            </w:r>
          </w:p>
          <w:p w14:paraId="00C5F86A" w14:textId="77777777" w:rsidR="00E45995" w:rsidRPr="00594662" w:rsidRDefault="00E45995">
            <w:pPr>
              <w:rPr>
                <w:rFonts w:ascii="Helvetica" w:eastAsia="Arial" w:hAnsi="Helvetica" w:cs="Helvetica"/>
                <w:sz w:val="22"/>
                <w:szCs w:val="22"/>
              </w:rPr>
            </w:pPr>
          </w:p>
        </w:tc>
      </w:tr>
      <w:tr w:rsidR="00594662" w:rsidRPr="00594662" w14:paraId="018EDEE1" w14:textId="77777777" w:rsidTr="00A42980">
        <w:trPr>
          <w:trHeight w:val="383"/>
        </w:trPr>
        <w:tc>
          <w:tcPr>
            <w:tcW w:w="2406" w:type="dxa"/>
            <w:tcBorders>
              <w:top w:val="single" w:sz="4" w:space="0" w:color="000000"/>
              <w:left w:val="single" w:sz="12" w:space="0" w:color="auto"/>
              <w:bottom w:val="single" w:sz="4" w:space="0" w:color="000000"/>
            </w:tcBorders>
            <w:vAlign w:val="center"/>
          </w:tcPr>
          <w:p w14:paraId="7E5CECAA"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Internet</w:t>
            </w:r>
          </w:p>
        </w:tc>
        <w:tc>
          <w:tcPr>
            <w:tcW w:w="6099" w:type="dxa"/>
            <w:tcBorders>
              <w:top w:val="single" w:sz="4" w:space="0" w:color="000000"/>
              <w:left w:val="single" w:sz="4" w:space="0" w:color="000000"/>
              <w:bottom w:val="single" w:sz="4" w:space="0" w:color="000000"/>
              <w:right w:val="single" w:sz="12" w:space="0" w:color="auto"/>
            </w:tcBorders>
          </w:tcPr>
          <w:p w14:paraId="13501052" w14:textId="49EB60A7" w:rsidR="00E45995" w:rsidRPr="00594662" w:rsidRDefault="00146346">
            <w:pPr>
              <w:rPr>
                <w:rFonts w:ascii="Helvetica" w:hAnsi="Helvetica" w:cs="Helvetica"/>
                <w:sz w:val="22"/>
                <w:szCs w:val="22"/>
              </w:rPr>
            </w:pPr>
            <w:r w:rsidRPr="00594662">
              <w:rPr>
                <w:rFonts w:ascii="Helvetica" w:eastAsia="Arial" w:hAnsi="Helvetica" w:cs="Helvetica"/>
                <w:b/>
                <w:sz w:val="22"/>
                <w:szCs w:val="22"/>
              </w:rPr>
              <w:t xml:space="preserve">THE ARTIST </w:t>
            </w:r>
            <w:r w:rsidRPr="00594662">
              <w:rPr>
                <w:rFonts w:ascii="Helvetica" w:eastAsia="Arial" w:hAnsi="Helvetica" w:cs="Helvetica"/>
                <w:sz w:val="22"/>
                <w:szCs w:val="22"/>
              </w:rPr>
              <w:t>can use wireless internet in our facilities.</w:t>
            </w:r>
          </w:p>
        </w:tc>
      </w:tr>
      <w:tr w:rsidR="00594662" w:rsidRPr="00594662" w14:paraId="537AA13E" w14:textId="77777777" w:rsidTr="00A42980">
        <w:tc>
          <w:tcPr>
            <w:tcW w:w="2406" w:type="dxa"/>
            <w:tcBorders>
              <w:top w:val="single" w:sz="4" w:space="0" w:color="000000"/>
              <w:left w:val="single" w:sz="12" w:space="0" w:color="auto"/>
              <w:bottom w:val="single" w:sz="12" w:space="0" w:color="auto"/>
            </w:tcBorders>
            <w:vAlign w:val="center"/>
          </w:tcPr>
          <w:p w14:paraId="6108FCF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Insurance</w:t>
            </w:r>
          </w:p>
        </w:tc>
        <w:tc>
          <w:tcPr>
            <w:tcW w:w="6099" w:type="dxa"/>
            <w:tcBorders>
              <w:top w:val="single" w:sz="4" w:space="0" w:color="000000"/>
              <w:left w:val="single" w:sz="4" w:space="0" w:color="000000"/>
              <w:bottom w:val="single" w:sz="12" w:space="0" w:color="auto"/>
              <w:right w:val="single" w:sz="12" w:space="0" w:color="auto"/>
            </w:tcBorders>
          </w:tcPr>
          <w:p w14:paraId="30DE1F9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is covered by injury insurance and sickness insurance for the duration of the residency. Any past illnesses, chronic diseases, or dental treatments are not covered.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is free to enter private health insurance policies.</w:t>
            </w:r>
          </w:p>
          <w:p w14:paraId="546E090B" w14:textId="77777777" w:rsidR="00E45995" w:rsidRPr="00594662" w:rsidRDefault="00146346">
            <w:pPr>
              <w:rPr>
                <w:rFonts w:ascii="Helvetica" w:eastAsia="Arial" w:hAnsi="Helvetica" w:cs="Helvetica"/>
                <w:sz w:val="22"/>
                <w:szCs w:val="22"/>
                <w:u w:val="single"/>
              </w:rPr>
            </w:pPr>
            <w:r w:rsidRPr="00594662">
              <w:rPr>
                <w:rFonts w:ascii="Helvetica" w:eastAsia="Arial" w:hAnsi="Helvetica" w:cs="Helvetica"/>
                <w:sz w:val="22"/>
                <w:szCs w:val="22"/>
                <w:u w:val="single"/>
              </w:rPr>
              <w:t>Works presented at exhibitions and exchange programs are not covered by insurance.</w:t>
            </w:r>
          </w:p>
          <w:p w14:paraId="1C5DBF25" w14:textId="77777777" w:rsidR="00E45995" w:rsidRPr="00594662" w:rsidRDefault="00E45995">
            <w:pPr>
              <w:rPr>
                <w:rFonts w:ascii="Helvetica" w:eastAsia="Arial" w:hAnsi="Helvetica" w:cs="Helvetica"/>
                <w:sz w:val="22"/>
                <w:szCs w:val="22"/>
              </w:rPr>
            </w:pPr>
          </w:p>
        </w:tc>
      </w:tr>
      <w:tr w:rsidR="00594662" w:rsidRPr="00594662" w14:paraId="6F83745E" w14:textId="77777777" w:rsidTr="00A42980">
        <w:tc>
          <w:tcPr>
            <w:tcW w:w="8505" w:type="dxa"/>
            <w:gridSpan w:val="2"/>
            <w:tcBorders>
              <w:top w:val="single" w:sz="8" w:space="0" w:color="000000"/>
              <w:left w:val="single" w:sz="12" w:space="0" w:color="auto"/>
              <w:bottom w:val="single" w:sz="8" w:space="0" w:color="000000"/>
              <w:right w:val="single" w:sz="12" w:space="0" w:color="auto"/>
            </w:tcBorders>
            <w:tcMar>
              <w:top w:w="85" w:type="dxa"/>
              <w:bottom w:w="85" w:type="dxa"/>
            </w:tcMar>
            <w:vAlign w:val="center"/>
          </w:tcPr>
          <w:p w14:paraId="2288A736"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Other</w:t>
            </w:r>
          </w:p>
        </w:tc>
      </w:tr>
      <w:tr w:rsidR="00594662" w:rsidRPr="00594662" w14:paraId="7F27FF0C" w14:textId="77777777" w:rsidTr="00A42980">
        <w:tc>
          <w:tcPr>
            <w:tcW w:w="2406" w:type="dxa"/>
            <w:tcBorders>
              <w:top w:val="single" w:sz="8" w:space="0" w:color="000000"/>
              <w:left w:val="single" w:sz="12" w:space="0" w:color="auto"/>
              <w:bottom w:val="single" w:sz="4" w:space="0" w:color="000000"/>
            </w:tcBorders>
            <w:vAlign w:val="center"/>
          </w:tcPr>
          <w:p w14:paraId="21142B5E"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Cooperation with</w:t>
            </w:r>
          </w:p>
          <w:p w14:paraId="1DD07A4F"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Record of Activities,</w:t>
            </w:r>
          </w:p>
          <w:p w14:paraId="61F0F546"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and About Copyright</w:t>
            </w:r>
          </w:p>
        </w:tc>
        <w:tc>
          <w:tcPr>
            <w:tcW w:w="6099" w:type="dxa"/>
            <w:tcBorders>
              <w:top w:val="single" w:sz="8" w:space="0" w:color="000000"/>
              <w:left w:val="single" w:sz="4" w:space="0" w:color="000000"/>
              <w:bottom w:val="single" w:sz="4" w:space="0" w:color="000000"/>
              <w:right w:val="single" w:sz="12" w:space="0" w:color="auto"/>
            </w:tcBorders>
          </w:tcPr>
          <w:p w14:paraId="008817A6" w14:textId="0628DB2E" w:rsidR="00594662" w:rsidRPr="00594662" w:rsidRDefault="00146346" w:rsidP="00594662">
            <w:pPr>
              <w:rPr>
                <w:rFonts w:ascii="Helvetica"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take pictures of works produced and will film the production process in order to have a record of all activities undertaken during the period of residency.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cooperate with the recording of these archives.</w:t>
            </w:r>
            <w:r w:rsidR="00594662" w:rsidRPr="00594662">
              <w:rPr>
                <w:rFonts w:ascii="ＭＳ 明朝" w:eastAsia="ＭＳ 明朝" w:hAnsi="ＭＳ 明朝" w:cs="ＭＳ 明朝" w:hint="eastAsia"/>
                <w:sz w:val="22"/>
                <w:szCs w:val="22"/>
              </w:rPr>
              <w:t xml:space="preserve"> </w:t>
            </w:r>
            <w:r w:rsidR="00594662" w:rsidRPr="00594662">
              <w:rPr>
                <w:rFonts w:ascii="Helvetica" w:hAnsi="Helvetica" w:cs="Helvetica"/>
                <w:b/>
                <w:bCs/>
                <w:sz w:val="22"/>
                <w:szCs w:val="22"/>
              </w:rPr>
              <w:t>The ORGANIZER</w:t>
            </w:r>
            <w:r w:rsidR="00594662" w:rsidRPr="00594662">
              <w:rPr>
                <w:rFonts w:ascii="Helvetica" w:hAnsi="Helvetica" w:cs="Helvetica"/>
                <w:sz w:val="22"/>
                <w:szCs w:val="22"/>
              </w:rPr>
              <w:t xml:space="preserve"> would also ask </w:t>
            </w:r>
            <w:r w:rsidR="00594662" w:rsidRPr="00594662">
              <w:rPr>
                <w:rFonts w:ascii="Helvetica" w:hAnsi="Helvetica" w:cs="Helvetica"/>
                <w:b/>
                <w:bCs/>
                <w:sz w:val="22"/>
                <w:szCs w:val="22"/>
              </w:rPr>
              <w:t>THE ARTIST</w:t>
            </w:r>
            <w:r w:rsidR="00594662" w:rsidRPr="00594662">
              <w:rPr>
                <w:rFonts w:ascii="Helvetica" w:hAnsi="Helvetica" w:cs="Helvetica"/>
                <w:sz w:val="22"/>
                <w:szCs w:val="22"/>
              </w:rPr>
              <w:t xml:space="preserve"> to cooperate to any extent possible when disseminating the activities of this program (via THE ARTIST’s own website, social networking services, etc.)</w:t>
            </w:r>
          </w:p>
          <w:p w14:paraId="73FE70B1" w14:textId="7FFFFDC3" w:rsidR="00E45995" w:rsidRPr="00594662" w:rsidRDefault="00E45995">
            <w:pPr>
              <w:rPr>
                <w:rFonts w:ascii="Helvetica" w:eastAsia="Arial" w:hAnsi="Helvetica" w:cs="Helvetica"/>
                <w:sz w:val="22"/>
                <w:szCs w:val="22"/>
              </w:rPr>
            </w:pPr>
          </w:p>
          <w:p w14:paraId="51D8A468" w14:textId="6286EB82" w:rsidR="00792B8C" w:rsidRPr="00890236" w:rsidRDefault="00146346">
            <w:pPr>
              <w:rPr>
                <w:rFonts w:ascii="Helvetica" w:hAnsi="Helvetica" w:cs="Helvetica" w:hint="eastAsi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retains copyright of his or her work. However,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reserves the right to record (photo, film, etc.) these works, and the copyright of these archival recordings is owned by the ACAC. The ACAC also retains the right to use any such records for publicity purposes. Any parties who have received the proper permission from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may use these records at no cost. </w:t>
            </w:r>
          </w:p>
        </w:tc>
      </w:tr>
      <w:tr w:rsidR="00594662" w:rsidRPr="00594662" w14:paraId="15051940" w14:textId="77777777" w:rsidTr="00A42980">
        <w:tc>
          <w:tcPr>
            <w:tcW w:w="2406" w:type="dxa"/>
            <w:tcBorders>
              <w:top w:val="single" w:sz="4" w:space="0" w:color="000000"/>
              <w:left w:val="single" w:sz="12" w:space="0" w:color="auto"/>
              <w:bottom w:val="single" w:sz="4" w:space="0" w:color="000000"/>
            </w:tcBorders>
            <w:vAlign w:val="center"/>
          </w:tcPr>
          <w:p w14:paraId="3C707B53"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lastRenderedPageBreak/>
              <w:t>About the Program Catalogue</w:t>
            </w:r>
          </w:p>
        </w:tc>
        <w:tc>
          <w:tcPr>
            <w:tcW w:w="6099" w:type="dxa"/>
            <w:tcBorders>
              <w:top w:val="single" w:sz="4" w:space="0" w:color="000000"/>
              <w:left w:val="single" w:sz="4" w:space="0" w:color="000000"/>
              <w:bottom w:val="single" w:sz="4" w:space="0" w:color="000000"/>
              <w:right w:val="single" w:sz="12" w:space="0" w:color="auto"/>
            </w:tcBorders>
          </w:tcPr>
          <w:p w14:paraId="423804AE"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produce a Program Catalog and present 20 copies of the catalog to </w:t>
            </w:r>
            <w:r w:rsidRPr="00594662">
              <w:rPr>
                <w:rFonts w:ascii="Helvetica" w:eastAsia="Arial" w:hAnsi="Helvetica" w:cs="Helvetica"/>
                <w:b/>
                <w:sz w:val="22"/>
                <w:szCs w:val="22"/>
              </w:rPr>
              <w:t>THE ARTIST.</w:t>
            </w:r>
          </w:p>
          <w:p w14:paraId="7A1865C4" w14:textId="77777777" w:rsidR="00E45995" w:rsidRPr="00594662" w:rsidRDefault="00E45995">
            <w:pPr>
              <w:rPr>
                <w:rFonts w:ascii="Helvetica" w:eastAsia="Arial" w:hAnsi="Helvetica" w:cs="Helvetica"/>
                <w:b/>
                <w:sz w:val="22"/>
                <w:szCs w:val="22"/>
              </w:rPr>
            </w:pPr>
          </w:p>
        </w:tc>
      </w:tr>
      <w:tr w:rsidR="00594662" w:rsidRPr="00594662" w14:paraId="7F8C339D" w14:textId="77777777" w:rsidTr="00A42980">
        <w:tc>
          <w:tcPr>
            <w:tcW w:w="2406" w:type="dxa"/>
            <w:tcBorders>
              <w:top w:val="single" w:sz="4" w:space="0" w:color="000000"/>
              <w:left w:val="single" w:sz="12" w:space="0" w:color="auto"/>
              <w:bottom w:val="single" w:sz="4" w:space="0" w:color="000000"/>
            </w:tcBorders>
            <w:vAlign w:val="center"/>
          </w:tcPr>
          <w:p w14:paraId="7FA6684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Cooperation with</w:t>
            </w:r>
          </w:p>
          <w:p w14:paraId="2DFAE580" w14:textId="54E11AB8"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Public Relations</w:t>
            </w:r>
          </w:p>
        </w:tc>
        <w:tc>
          <w:tcPr>
            <w:tcW w:w="6099" w:type="dxa"/>
            <w:tcBorders>
              <w:top w:val="single" w:sz="4" w:space="0" w:color="000000"/>
              <w:left w:val="single" w:sz="4" w:space="0" w:color="000000"/>
              <w:bottom w:val="single" w:sz="4" w:space="0" w:color="000000"/>
              <w:right w:val="single" w:sz="12" w:space="0" w:color="auto"/>
            </w:tcBorders>
          </w:tcPr>
          <w:p w14:paraId="0D432F7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cooperate with public relations as much as possible. However, it is possible to refuse when there is fear of an invasion of the artist's privacy and/or interference with the artist's work. In such cases, please consult with </w:t>
            </w:r>
            <w:r w:rsidRPr="00594662">
              <w:rPr>
                <w:rFonts w:ascii="Helvetica" w:eastAsia="Arial" w:hAnsi="Helvetica" w:cs="Helvetica"/>
                <w:b/>
                <w:sz w:val="22"/>
                <w:szCs w:val="22"/>
              </w:rPr>
              <w:t>THE ORGANIZER</w:t>
            </w:r>
            <w:r w:rsidRPr="00594662">
              <w:rPr>
                <w:rFonts w:ascii="Helvetica" w:eastAsia="Arial" w:hAnsi="Helvetica" w:cs="Helvetica"/>
                <w:sz w:val="22"/>
                <w:szCs w:val="22"/>
              </w:rPr>
              <w:t>.</w:t>
            </w:r>
          </w:p>
          <w:p w14:paraId="65802159" w14:textId="77777777" w:rsidR="00E45995" w:rsidRPr="00594662" w:rsidRDefault="00E45995">
            <w:pPr>
              <w:rPr>
                <w:rFonts w:ascii="Helvetica" w:eastAsia="Arial" w:hAnsi="Helvetica" w:cs="Helvetica"/>
                <w:sz w:val="22"/>
                <w:szCs w:val="22"/>
              </w:rPr>
            </w:pPr>
          </w:p>
        </w:tc>
      </w:tr>
      <w:tr w:rsidR="00594662" w:rsidRPr="00594662" w14:paraId="159090B2" w14:textId="77777777" w:rsidTr="00A42980">
        <w:tc>
          <w:tcPr>
            <w:tcW w:w="2406" w:type="dxa"/>
            <w:tcBorders>
              <w:top w:val="single" w:sz="4" w:space="0" w:color="000000"/>
              <w:left w:val="single" w:sz="12" w:space="0" w:color="auto"/>
              <w:bottom w:val="single" w:sz="4" w:space="0" w:color="000000"/>
            </w:tcBorders>
            <w:vAlign w:val="center"/>
          </w:tcPr>
          <w:p w14:paraId="40A4F789"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Assistance for</w:t>
            </w:r>
          </w:p>
          <w:p w14:paraId="13B91305" w14:textId="3C8CB97B"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Activities</w:t>
            </w:r>
          </w:p>
        </w:tc>
        <w:tc>
          <w:tcPr>
            <w:tcW w:w="6099" w:type="dxa"/>
            <w:tcBorders>
              <w:top w:val="single" w:sz="4" w:space="0" w:color="000000"/>
              <w:left w:val="single" w:sz="4" w:space="0" w:color="000000"/>
              <w:bottom w:val="single" w:sz="4" w:space="0" w:color="000000"/>
              <w:right w:val="single" w:sz="12" w:space="0" w:color="auto"/>
            </w:tcBorders>
          </w:tcPr>
          <w:p w14:paraId="3E1B6EE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Aside from ACAC staff members, the ACAC has an independent volunteer organization that supports the resident artists in the fields of creative assistance, translation, and general living needs. The nature of the support available will be decided after discussions with participating artists, volunteers, and the organizer during the orientation period.</w:t>
            </w:r>
          </w:p>
          <w:p w14:paraId="3D7A3D5B" w14:textId="77777777" w:rsidR="00E45995" w:rsidRPr="00594662" w:rsidRDefault="00E45995">
            <w:pPr>
              <w:rPr>
                <w:rFonts w:ascii="Helvetica" w:eastAsia="Arial" w:hAnsi="Helvetica" w:cs="Helvetica"/>
                <w:sz w:val="22"/>
                <w:szCs w:val="22"/>
              </w:rPr>
            </w:pPr>
          </w:p>
        </w:tc>
      </w:tr>
      <w:tr w:rsidR="00594662" w:rsidRPr="00594662" w14:paraId="2D655C49" w14:textId="77777777" w:rsidTr="00A42980">
        <w:tc>
          <w:tcPr>
            <w:tcW w:w="2406" w:type="dxa"/>
            <w:tcBorders>
              <w:top w:val="single" w:sz="4" w:space="0" w:color="000000"/>
              <w:left w:val="single" w:sz="12" w:space="0" w:color="auto"/>
              <w:bottom w:val="single" w:sz="4" w:space="0" w:color="000000"/>
            </w:tcBorders>
            <w:vAlign w:val="center"/>
          </w:tcPr>
          <w:p w14:paraId="660BBED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About tax</w:t>
            </w:r>
          </w:p>
        </w:tc>
        <w:tc>
          <w:tcPr>
            <w:tcW w:w="6099" w:type="dxa"/>
            <w:tcBorders>
              <w:top w:val="single" w:sz="4" w:space="0" w:color="000000"/>
              <w:left w:val="single" w:sz="4" w:space="0" w:color="000000"/>
              <w:bottom w:val="single" w:sz="4" w:space="0" w:color="000000"/>
              <w:right w:val="single" w:sz="12" w:space="0" w:color="auto"/>
            </w:tcBorders>
          </w:tcPr>
          <w:p w14:paraId="6BA48D66" w14:textId="764CDCCB"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Please be aware that for those participating from countries without tax treaties with Japan and countries with tax treaties but for which taxes are not exempt, </w:t>
            </w:r>
            <w:r w:rsidRPr="00594662">
              <w:rPr>
                <w:rFonts w:ascii="Helvetica" w:eastAsia="Arial" w:hAnsi="Helvetica" w:cs="Helvetica"/>
                <w:b/>
                <w:sz w:val="22"/>
                <w:szCs w:val="22"/>
              </w:rPr>
              <w:t>an income tax of a</w:t>
            </w:r>
            <w:r w:rsidR="00723860" w:rsidRPr="00594662">
              <w:rPr>
                <w:rFonts w:ascii="Helvetica" w:eastAsia="Arial" w:hAnsi="Helvetica" w:cs="Helvetica"/>
                <w:b/>
                <w:sz w:val="22"/>
                <w:szCs w:val="22"/>
              </w:rPr>
              <w:t>pproximately 20% (20.42% in 202</w:t>
            </w:r>
            <w:r w:rsidR="00FE0CBF" w:rsidRPr="00594662">
              <w:rPr>
                <w:rFonts w:ascii="Helvetica" w:eastAsia="ＭＳ 明朝" w:hAnsi="Helvetica" w:cs="Helvetica"/>
                <w:b/>
                <w:sz w:val="22"/>
                <w:szCs w:val="22"/>
              </w:rPr>
              <w:t>1</w:t>
            </w:r>
            <w:r w:rsidRPr="00594662">
              <w:rPr>
                <w:rFonts w:ascii="Helvetica" w:eastAsia="Arial" w:hAnsi="Helvetica" w:cs="Helvetica"/>
                <w:b/>
                <w:sz w:val="22"/>
                <w:szCs w:val="22"/>
              </w:rPr>
              <w:t>)</w:t>
            </w:r>
            <w:r w:rsidRPr="00594662">
              <w:rPr>
                <w:rFonts w:ascii="Helvetica" w:eastAsia="Arial" w:hAnsi="Helvetica" w:cs="Helvetica"/>
                <w:sz w:val="22"/>
                <w:szCs w:val="22"/>
              </w:rPr>
              <w:t xml:space="preserve"> will be withheld from the stipend provided. This includes both production and living stipends. (Please contact your local embassy, consulate, or other appropriate organization for more details.)</w:t>
            </w:r>
          </w:p>
          <w:p w14:paraId="22D17FB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 addition, if you reside in a country that has tax treaties with Japan, documents certifying your residence will be required.</w:t>
            </w:r>
          </w:p>
          <w:p w14:paraId="5A1D341F" w14:textId="77777777" w:rsidR="00E45995" w:rsidRPr="00594662" w:rsidRDefault="00E45995">
            <w:pPr>
              <w:rPr>
                <w:rFonts w:ascii="Helvetica" w:eastAsia="Arial" w:hAnsi="Helvetica" w:cs="Helvetica"/>
                <w:sz w:val="22"/>
                <w:szCs w:val="22"/>
              </w:rPr>
            </w:pPr>
          </w:p>
        </w:tc>
      </w:tr>
      <w:tr w:rsidR="007B3568" w:rsidRPr="00594662" w14:paraId="28E1F8A8" w14:textId="77777777" w:rsidTr="00A42980">
        <w:tc>
          <w:tcPr>
            <w:tcW w:w="2406" w:type="dxa"/>
            <w:tcBorders>
              <w:top w:val="single" w:sz="4" w:space="0" w:color="000000"/>
              <w:left w:val="single" w:sz="12" w:space="0" w:color="auto"/>
              <w:bottom w:val="single" w:sz="12" w:space="0" w:color="auto"/>
            </w:tcBorders>
            <w:vAlign w:val="center"/>
          </w:tcPr>
          <w:p w14:paraId="249219E3" w14:textId="77777777" w:rsidR="007B3568" w:rsidRPr="00594662" w:rsidRDefault="007B3568">
            <w:pPr>
              <w:rPr>
                <w:rFonts w:ascii="Helvetica" w:eastAsia="Arial" w:hAnsi="Helvetica" w:cs="Helvetica"/>
                <w:sz w:val="22"/>
                <w:szCs w:val="22"/>
              </w:rPr>
            </w:pPr>
            <w:r w:rsidRPr="00594662">
              <w:rPr>
                <w:rFonts w:ascii="Helvetica" w:eastAsia="Arial" w:hAnsi="Helvetica" w:cs="Helvetica"/>
                <w:sz w:val="22"/>
                <w:szCs w:val="22"/>
              </w:rPr>
              <w:t>About COVID-19</w:t>
            </w:r>
          </w:p>
        </w:tc>
        <w:tc>
          <w:tcPr>
            <w:tcW w:w="6099" w:type="dxa"/>
            <w:tcBorders>
              <w:top w:val="single" w:sz="4" w:space="0" w:color="000000"/>
              <w:left w:val="single" w:sz="4" w:space="0" w:color="000000"/>
              <w:bottom w:val="single" w:sz="12" w:space="0" w:color="auto"/>
              <w:right w:val="single" w:sz="12" w:space="0" w:color="auto"/>
            </w:tcBorders>
          </w:tcPr>
          <w:p w14:paraId="13F7EA3E" w14:textId="77777777" w:rsidR="007B3568" w:rsidRPr="00594662" w:rsidRDefault="007B3568">
            <w:pPr>
              <w:rPr>
                <w:rFonts w:ascii="Helvetica" w:hAnsi="Helvetica" w:cs="Helvetica"/>
                <w:sz w:val="22"/>
                <w:szCs w:val="22"/>
              </w:rPr>
            </w:pPr>
            <w:r w:rsidRPr="00594662">
              <w:rPr>
                <w:rFonts w:ascii="Helvetica" w:hAnsi="Helvetica" w:cs="Helvetica"/>
                <w:sz w:val="22"/>
                <w:szCs w:val="22"/>
              </w:rPr>
              <w:t xml:space="preserve">Depending on the situation of the COVID-19, the program content may change. In that case, please note that the handling will be </w:t>
            </w:r>
            <w:r w:rsidR="00B172F2" w:rsidRPr="00594662">
              <w:rPr>
                <w:rFonts w:ascii="Helvetica" w:hAnsi="Helvetica" w:cs="Helvetica"/>
                <w:sz w:val="22"/>
                <w:szCs w:val="22"/>
              </w:rPr>
              <w:t xml:space="preserve">decided in consultation with </w:t>
            </w:r>
            <w:r w:rsidR="00B172F2" w:rsidRPr="00594662">
              <w:rPr>
                <w:rFonts w:ascii="Helvetica" w:hAnsi="Helvetica" w:cs="Helvetica"/>
                <w:b/>
                <w:sz w:val="22"/>
                <w:szCs w:val="22"/>
              </w:rPr>
              <w:t>THE</w:t>
            </w:r>
            <w:r w:rsidRPr="00594662">
              <w:rPr>
                <w:rFonts w:ascii="Helvetica" w:hAnsi="Helvetica" w:cs="Helvetica"/>
                <w:b/>
                <w:sz w:val="22"/>
                <w:szCs w:val="22"/>
              </w:rPr>
              <w:t xml:space="preserve"> ARTISTS</w:t>
            </w:r>
            <w:r w:rsidR="00B172F2" w:rsidRPr="00594662">
              <w:rPr>
                <w:rFonts w:ascii="Helvetica" w:hAnsi="Helvetica" w:cs="Helvetica"/>
                <w:sz w:val="22"/>
                <w:szCs w:val="22"/>
              </w:rPr>
              <w:t xml:space="preserve"> and </w:t>
            </w:r>
            <w:r w:rsidR="00B172F2" w:rsidRPr="00594662">
              <w:rPr>
                <w:rFonts w:ascii="Helvetica" w:hAnsi="Helvetica" w:cs="Helvetica"/>
                <w:b/>
                <w:sz w:val="22"/>
                <w:szCs w:val="22"/>
              </w:rPr>
              <w:t>THE</w:t>
            </w:r>
            <w:r w:rsidRPr="00594662">
              <w:rPr>
                <w:rFonts w:ascii="Helvetica" w:hAnsi="Helvetica" w:cs="Helvetica"/>
                <w:b/>
                <w:sz w:val="22"/>
                <w:szCs w:val="22"/>
              </w:rPr>
              <w:t xml:space="preserve"> ORGANIZER</w:t>
            </w:r>
            <w:r w:rsidRPr="00594662">
              <w:rPr>
                <w:rFonts w:ascii="Helvetica" w:hAnsi="Helvetica" w:cs="Helvetica"/>
                <w:sz w:val="22"/>
                <w:szCs w:val="22"/>
              </w:rPr>
              <w:t>.</w:t>
            </w:r>
          </w:p>
        </w:tc>
      </w:tr>
    </w:tbl>
    <w:p w14:paraId="67CCEC92" w14:textId="77777777" w:rsidR="00650EAF" w:rsidRDefault="00650EAF">
      <w:pPr>
        <w:rPr>
          <w:rFonts w:ascii="Helvetica" w:hAnsi="Helvetica" w:cs="Helvetica"/>
          <w:b/>
          <w:sz w:val="12"/>
          <w:szCs w:val="12"/>
          <w:u w:val="single"/>
        </w:rPr>
      </w:pPr>
    </w:p>
    <w:p w14:paraId="34ED2451" w14:textId="77777777" w:rsidR="00792B8C" w:rsidRPr="00792B8C" w:rsidRDefault="00792B8C">
      <w:pPr>
        <w:rPr>
          <w:rFonts w:ascii="Helvetica" w:hAnsi="Helvetica" w:cs="Helvetica" w:hint="eastAsia"/>
          <w:b/>
          <w:sz w:val="12"/>
          <w:szCs w:val="12"/>
          <w:u w:val="single"/>
        </w:rPr>
      </w:pPr>
    </w:p>
    <w:p w14:paraId="13EA796C" w14:textId="77777777" w:rsidR="00610D45" w:rsidRDefault="00594662" w:rsidP="00610D45">
      <w:pPr>
        <w:jc w:val="left"/>
        <w:rPr>
          <w:rFonts w:ascii="Helvetica" w:hAnsi="Helvetica" w:cs="Helvetica"/>
          <w:sz w:val="22"/>
          <w:szCs w:val="22"/>
        </w:rPr>
      </w:pPr>
      <w:r w:rsidRPr="00594662">
        <w:rPr>
          <w:rFonts w:ascii="Helvetica" w:hAnsi="Helvetica" w:cs="Helvetica"/>
          <w:sz w:val="22"/>
          <w:szCs w:val="22"/>
        </w:rPr>
        <w:t xml:space="preserve">(Example: length of stay and amount paid) </w:t>
      </w:r>
    </w:p>
    <w:p w14:paraId="25F13F91" w14:textId="755E9622" w:rsidR="00432A5E" w:rsidRPr="00610D45" w:rsidRDefault="00594662" w:rsidP="00610D45">
      <w:pPr>
        <w:jc w:val="left"/>
        <w:rPr>
          <w:rFonts w:ascii="Helvetica" w:hAnsi="Helvetica" w:cs="Helvetica" w:hint="eastAsia"/>
          <w:b/>
          <w:bCs/>
          <w:sz w:val="22"/>
          <w:szCs w:val="22"/>
        </w:rPr>
      </w:pPr>
      <w:r w:rsidRPr="00594662">
        <w:rPr>
          <w:rFonts w:ascii="Helvetica" w:hAnsi="Helvetica" w:cs="Helvetica"/>
          <w:sz w:val="22"/>
          <w:szCs w:val="22"/>
        </w:rPr>
        <w:br/>
      </w:r>
      <w:r w:rsidRPr="00610D45">
        <w:rPr>
          <w:rFonts w:ascii="Helvetica" w:hAnsi="Helvetica" w:cs="Helvetica"/>
          <w:b/>
          <w:bCs/>
          <w:sz w:val="22"/>
          <w:szCs w:val="22"/>
        </w:rPr>
        <w:t xml:space="preserve">In the case of a stay of </w:t>
      </w:r>
      <w:r w:rsidR="00792B8C">
        <w:rPr>
          <w:rFonts w:ascii="Helvetica" w:hAnsi="Helvetica" w:cs="Helvetica"/>
          <w:b/>
          <w:bCs/>
          <w:sz w:val="22"/>
          <w:szCs w:val="22"/>
        </w:rPr>
        <w:t>one</w:t>
      </w:r>
      <w:r w:rsidRPr="00610D45">
        <w:rPr>
          <w:rFonts w:ascii="Helvetica" w:hAnsi="Helvetica" w:cs="Helvetica"/>
          <w:b/>
          <w:bCs/>
          <w:sz w:val="22"/>
          <w:szCs w:val="22"/>
        </w:rPr>
        <w:t xml:space="preserve"> 2-week term (</w:t>
      </w:r>
      <w:r w:rsidR="00792B8C">
        <w:rPr>
          <w:rFonts w:ascii="Helvetica" w:hAnsi="Helvetica" w:cs="Helvetica"/>
          <w:b/>
          <w:bCs/>
          <w:sz w:val="22"/>
          <w:szCs w:val="22"/>
        </w:rPr>
        <w:t>13</w:t>
      </w:r>
      <w:r w:rsidRPr="00610D45">
        <w:rPr>
          <w:rFonts w:ascii="Helvetica" w:hAnsi="Helvetica" w:cs="Helvetica"/>
          <w:b/>
          <w:bCs/>
          <w:sz w:val="22"/>
          <w:szCs w:val="22"/>
        </w:rPr>
        <w:t xml:space="preserve"> nights</w:t>
      </w:r>
      <w:r w:rsidR="00792B8C">
        <w:rPr>
          <w:rFonts w:ascii="Helvetica" w:hAnsi="Helvetica" w:cs="Helvetica"/>
          <w:b/>
          <w:bCs/>
          <w:sz w:val="22"/>
          <w:szCs w:val="22"/>
        </w:rPr>
        <w:t xml:space="preserve"> 14</w:t>
      </w:r>
      <w:r w:rsidRPr="00610D45">
        <w:rPr>
          <w:rFonts w:ascii="Helvetica" w:hAnsi="Helvetica" w:cs="Helvetica"/>
          <w:b/>
          <w:bCs/>
          <w:sz w:val="22"/>
          <w:szCs w:val="22"/>
        </w:rPr>
        <w:t xml:space="preserve"> days), with </w:t>
      </w:r>
      <w:r w:rsidR="00792B8C">
        <w:rPr>
          <w:rFonts w:ascii="Helvetica" w:hAnsi="Helvetica" w:cs="Helvetica"/>
          <w:b/>
          <w:bCs/>
          <w:sz w:val="22"/>
          <w:szCs w:val="22"/>
        </w:rPr>
        <w:t xml:space="preserve">only </w:t>
      </w:r>
      <w:r w:rsidRPr="00610D45">
        <w:rPr>
          <w:rFonts w:ascii="Helvetica" w:hAnsi="Helvetica" w:cs="Helvetica"/>
          <w:b/>
          <w:bCs/>
          <w:sz w:val="22"/>
          <w:szCs w:val="22"/>
        </w:rPr>
        <w:t xml:space="preserve">exchange events </w:t>
      </w:r>
      <w:r w:rsidR="00792B8C" w:rsidRPr="00610D45">
        <w:rPr>
          <w:rFonts w:ascii="Helvetica" w:hAnsi="Helvetica" w:cs="Helvetica"/>
          <w:b/>
          <w:bCs/>
          <w:sz w:val="22"/>
          <w:szCs w:val="22"/>
        </w:rPr>
        <w:t>conducted.</w:t>
      </w:r>
    </w:p>
    <w:p w14:paraId="3B009D13" w14:textId="59DC4B9F" w:rsidR="00594662" w:rsidRPr="00610D45" w:rsidRDefault="00594662" w:rsidP="00610D45">
      <w:pPr>
        <w:jc w:val="left"/>
        <w:rPr>
          <w:rFonts w:ascii="Helvetica" w:hAnsi="Helvetica" w:cs="Helvetica"/>
          <w:sz w:val="22"/>
          <w:szCs w:val="22"/>
        </w:rPr>
      </w:pPr>
      <w:r w:rsidRPr="00594662">
        <w:rPr>
          <w:rFonts w:ascii="Helvetica" w:hAnsi="Helvetica" w:cs="Helvetica"/>
          <w:sz w:val="22"/>
          <w:szCs w:val="22"/>
        </w:rPr>
        <w:t xml:space="preserve">Transportation fee: </w:t>
      </w:r>
      <w:r w:rsidR="00792B8C">
        <w:rPr>
          <w:rFonts w:ascii="Helvetica" w:hAnsi="Helvetica" w:cs="Helvetica"/>
          <w:sz w:val="22"/>
          <w:szCs w:val="22"/>
        </w:rPr>
        <w:t>15</w:t>
      </w:r>
      <w:r w:rsidR="00432A5E">
        <w:rPr>
          <w:rFonts w:ascii="Helvetica" w:hAnsi="Helvetica" w:cs="Helvetica"/>
          <w:sz w:val="22"/>
          <w:szCs w:val="22"/>
        </w:rPr>
        <w:t>0</w:t>
      </w:r>
      <w:r w:rsidRPr="00594662">
        <w:rPr>
          <w:rFonts w:ascii="Helvetica" w:hAnsi="Helvetica" w:cs="Helvetica"/>
          <w:sz w:val="22"/>
          <w:szCs w:val="22"/>
        </w:rPr>
        <w:t>,000 yen (maximum</w:t>
      </w:r>
      <w:r w:rsidR="00792B8C">
        <w:rPr>
          <w:rFonts w:ascii="Helvetica" w:hAnsi="Helvetica" w:cs="Helvetica"/>
          <w:sz w:val="22"/>
          <w:szCs w:val="22"/>
        </w:rPr>
        <w:t xml:space="preserve"> from overseas</w:t>
      </w:r>
      <w:r w:rsidRPr="00594662">
        <w:rPr>
          <w:rFonts w:ascii="Helvetica" w:hAnsi="Helvetica" w:cs="Helvetica"/>
          <w:sz w:val="22"/>
          <w:szCs w:val="22"/>
        </w:rPr>
        <w:t>)</w:t>
      </w:r>
      <w:r w:rsidRPr="00594662">
        <w:rPr>
          <w:rFonts w:ascii="Helvetica" w:hAnsi="Helvetica" w:cs="Helvetica"/>
          <w:sz w:val="22"/>
          <w:szCs w:val="22"/>
        </w:rPr>
        <w:br/>
        <w:t xml:space="preserve">Daily allowance and meals fee: </w:t>
      </w:r>
      <w:r w:rsidR="00792B8C">
        <w:rPr>
          <w:rFonts w:ascii="Helvetica" w:hAnsi="Helvetica" w:cs="Helvetica"/>
          <w:sz w:val="22"/>
          <w:szCs w:val="22"/>
        </w:rPr>
        <w:t>46,20</w:t>
      </w:r>
      <w:r w:rsidRPr="00594662">
        <w:rPr>
          <w:rFonts w:ascii="Helvetica" w:hAnsi="Helvetica" w:cs="Helvetica"/>
          <w:sz w:val="22"/>
          <w:szCs w:val="22"/>
        </w:rPr>
        <w:t>0 yen</w:t>
      </w:r>
      <w:r w:rsidRPr="00594662">
        <w:rPr>
          <w:rFonts w:ascii="Helvetica" w:hAnsi="Helvetica" w:cs="Helvetica"/>
          <w:sz w:val="22"/>
          <w:szCs w:val="22"/>
        </w:rPr>
        <w:br/>
        <w:t xml:space="preserve">Residency production and activity expenses: </w:t>
      </w:r>
      <w:r w:rsidR="00792B8C">
        <w:rPr>
          <w:rFonts w:ascii="Helvetica" w:hAnsi="Helvetica" w:cs="Helvetica"/>
          <w:sz w:val="22"/>
          <w:szCs w:val="22"/>
        </w:rPr>
        <w:t>40</w:t>
      </w:r>
      <w:r w:rsidRPr="00594662">
        <w:rPr>
          <w:rFonts w:ascii="Helvetica" w:hAnsi="Helvetica" w:cs="Helvetica"/>
          <w:sz w:val="22"/>
          <w:szCs w:val="22"/>
        </w:rPr>
        <w:t>,000 yen</w:t>
      </w:r>
      <w:r w:rsidRPr="00594662">
        <w:rPr>
          <w:rFonts w:ascii="Helvetica" w:hAnsi="Helvetica" w:cs="Helvetica"/>
          <w:sz w:val="22"/>
          <w:szCs w:val="22"/>
        </w:rPr>
        <w:br/>
      </w:r>
      <w:r w:rsidRPr="00594662">
        <w:rPr>
          <w:rFonts w:ascii="Helvetica" w:hAnsi="Helvetica" w:cs="Helvetica"/>
          <w:sz w:val="22"/>
          <w:szCs w:val="22"/>
          <w:u w:val="single"/>
        </w:rPr>
        <w:t xml:space="preserve">Total </w:t>
      </w:r>
      <w:r w:rsidR="00792B8C">
        <w:rPr>
          <w:rFonts w:ascii="Helvetica" w:hAnsi="Helvetica" w:cs="Helvetica"/>
          <w:sz w:val="22"/>
          <w:szCs w:val="22"/>
          <w:u w:val="single"/>
        </w:rPr>
        <w:t xml:space="preserve"> 236,200</w:t>
      </w:r>
      <w:r w:rsidRPr="00594662">
        <w:rPr>
          <w:rFonts w:ascii="Helvetica" w:hAnsi="Helvetica" w:cs="Helvetica"/>
          <w:sz w:val="22"/>
          <w:szCs w:val="22"/>
          <w:u w:val="single"/>
        </w:rPr>
        <w:t xml:space="preserve"> yen </w:t>
      </w:r>
    </w:p>
    <w:p w14:paraId="3E3816E5" w14:textId="4CB35EA6" w:rsidR="00432A5E" w:rsidRDefault="00594662" w:rsidP="00792B8C">
      <w:pPr>
        <w:pStyle w:val="Web"/>
        <w:spacing w:before="240" w:beforeAutospacing="0" w:after="240" w:afterAutospacing="0" w:line="0" w:lineRule="atLeast"/>
        <w:rPr>
          <w:rFonts w:ascii="Helvetica" w:hAnsi="Helvetica" w:cs="Helvetica" w:hint="eastAsia"/>
          <w:b/>
          <w:bCs/>
          <w:sz w:val="22"/>
          <w:szCs w:val="22"/>
        </w:rPr>
      </w:pPr>
      <w:r w:rsidRPr="00610D45">
        <w:rPr>
          <w:rFonts w:ascii="Helvetica" w:hAnsi="Helvetica" w:cs="Helvetica"/>
          <w:b/>
          <w:bCs/>
          <w:sz w:val="22"/>
          <w:szCs w:val="22"/>
        </w:rPr>
        <w:t>In the case of a stay of three 2-week terms (41 nights and 42 days), with</w:t>
      </w:r>
      <w:r w:rsidR="00792B8C">
        <w:rPr>
          <w:rFonts w:ascii="Helvetica" w:hAnsi="Helvetica" w:cs="Helvetica"/>
          <w:b/>
          <w:bCs/>
          <w:sz w:val="22"/>
          <w:szCs w:val="22"/>
        </w:rPr>
        <w:t xml:space="preserve"> only </w:t>
      </w:r>
      <w:r w:rsidRPr="00610D45">
        <w:rPr>
          <w:rFonts w:ascii="Helvetica" w:hAnsi="Helvetica" w:cs="Helvetica"/>
          <w:b/>
          <w:bCs/>
          <w:sz w:val="22"/>
          <w:szCs w:val="22"/>
        </w:rPr>
        <w:t>exchange events conducted</w:t>
      </w:r>
      <w:r w:rsidR="00792B8C">
        <w:rPr>
          <w:rFonts w:ascii="Helvetica" w:hAnsi="Helvetica" w:cs="Helvetica"/>
          <w:b/>
          <w:bCs/>
          <w:sz w:val="22"/>
          <w:szCs w:val="22"/>
        </w:rPr>
        <w:t>.</w:t>
      </w:r>
      <w:r w:rsidRPr="00594662">
        <w:rPr>
          <w:rFonts w:ascii="Helvetica" w:hAnsi="Helvetica" w:cs="Helvetica"/>
          <w:sz w:val="22"/>
          <w:szCs w:val="22"/>
        </w:rPr>
        <w:br/>
        <w:t xml:space="preserve">Transportation fee: </w:t>
      </w:r>
      <w:r w:rsidR="00432A5E">
        <w:rPr>
          <w:rFonts w:ascii="Helvetica" w:hAnsi="Helvetica" w:cs="Helvetica"/>
          <w:sz w:val="22"/>
          <w:szCs w:val="22"/>
        </w:rPr>
        <w:t>1</w:t>
      </w:r>
      <w:r w:rsidR="003B6DFB">
        <w:rPr>
          <w:rFonts w:ascii="Helvetica" w:hAnsi="Helvetica" w:cs="Helvetica" w:hint="eastAsia"/>
          <w:sz w:val="22"/>
          <w:szCs w:val="22"/>
        </w:rPr>
        <w:t>5</w:t>
      </w:r>
      <w:r w:rsidRPr="00594662">
        <w:rPr>
          <w:rFonts w:ascii="Helvetica" w:hAnsi="Helvetica" w:cs="Helvetica"/>
          <w:sz w:val="22"/>
          <w:szCs w:val="22"/>
        </w:rPr>
        <w:t>0,000 yen (maximum</w:t>
      </w:r>
      <w:r w:rsidR="00792B8C">
        <w:rPr>
          <w:rFonts w:ascii="Helvetica" w:hAnsi="Helvetica" w:cs="Helvetica"/>
          <w:sz w:val="22"/>
          <w:szCs w:val="22"/>
        </w:rPr>
        <w:t xml:space="preserve"> from overseas</w:t>
      </w:r>
      <w:r w:rsidRPr="00594662">
        <w:rPr>
          <w:rFonts w:ascii="Helvetica" w:hAnsi="Helvetica" w:cs="Helvetica"/>
          <w:sz w:val="22"/>
          <w:szCs w:val="22"/>
        </w:rPr>
        <w:t>)</w:t>
      </w:r>
      <w:r w:rsidRPr="00594662">
        <w:rPr>
          <w:rFonts w:ascii="Helvetica" w:hAnsi="Helvetica" w:cs="Helvetica"/>
          <w:sz w:val="22"/>
          <w:szCs w:val="22"/>
        </w:rPr>
        <w:br/>
        <w:t>Daily allowance and meals fee: 1</w:t>
      </w:r>
      <w:r w:rsidR="00792B8C">
        <w:rPr>
          <w:rFonts w:ascii="Helvetica" w:hAnsi="Helvetica" w:cs="Helvetica"/>
          <w:sz w:val="22"/>
          <w:szCs w:val="22"/>
        </w:rPr>
        <w:t>37</w:t>
      </w:r>
      <w:r w:rsidRPr="00594662">
        <w:rPr>
          <w:rFonts w:ascii="Helvetica" w:hAnsi="Helvetica" w:cs="Helvetica"/>
          <w:sz w:val="22"/>
          <w:szCs w:val="22"/>
        </w:rPr>
        <w:t>,</w:t>
      </w:r>
      <w:r w:rsidR="00792B8C">
        <w:rPr>
          <w:rFonts w:ascii="Helvetica" w:hAnsi="Helvetica" w:cs="Helvetica"/>
          <w:sz w:val="22"/>
          <w:szCs w:val="22"/>
        </w:rPr>
        <w:t>50</w:t>
      </w:r>
      <w:r w:rsidRPr="00594662">
        <w:rPr>
          <w:rFonts w:ascii="Helvetica" w:hAnsi="Helvetica" w:cs="Helvetica"/>
          <w:sz w:val="22"/>
          <w:szCs w:val="22"/>
        </w:rPr>
        <w:t>0 yen</w:t>
      </w:r>
      <w:r w:rsidRPr="00594662">
        <w:rPr>
          <w:rFonts w:ascii="Helvetica" w:hAnsi="Helvetica" w:cs="Helvetica"/>
          <w:sz w:val="22"/>
          <w:szCs w:val="22"/>
        </w:rPr>
        <w:br/>
        <w:t>Residency production and activity expenses: 120,000 yen</w:t>
      </w:r>
      <w:r w:rsidRPr="00594662">
        <w:rPr>
          <w:rFonts w:ascii="Helvetica" w:hAnsi="Helvetica" w:cs="Helvetica"/>
          <w:sz w:val="22"/>
          <w:szCs w:val="22"/>
        </w:rPr>
        <w:br/>
      </w:r>
      <w:r w:rsidRPr="00594662">
        <w:rPr>
          <w:rFonts w:ascii="Helvetica" w:hAnsi="Helvetica" w:cs="Helvetica"/>
          <w:sz w:val="22"/>
          <w:szCs w:val="22"/>
          <w:u w:val="single"/>
        </w:rPr>
        <w:t xml:space="preserve">Total </w:t>
      </w:r>
      <w:r w:rsidR="00792B8C">
        <w:rPr>
          <w:rFonts w:ascii="Helvetica" w:hAnsi="Helvetica" w:cs="Helvetica"/>
          <w:sz w:val="22"/>
          <w:szCs w:val="22"/>
          <w:u w:val="single"/>
        </w:rPr>
        <w:t xml:space="preserve"> </w:t>
      </w:r>
      <w:r w:rsidR="00432A5E">
        <w:rPr>
          <w:rFonts w:ascii="Helvetica" w:hAnsi="Helvetica" w:cs="Helvetica"/>
          <w:sz w:val="22"/>
          <w:szCs w:val="22"/>
          <w:u w:val="single"/>
        </w:rPr>
        <w:t>4</w:t>
      </w:r>
      <w:r w:rsidR="00792B8C">
        <w:rPr>
          <w:rFonts w:ascii="Helvetica" w:hAnsi="Helvetica" w:cs="Helvetica"/>
          <w:sz w:val="22"/>
          <w:szCs w:val="22"/>
          <w:u w:val="single"/>
        </w:rPr>
        <w:t>0</w:t>
      </w:r>
      <w:r w:rsidR="00432A5E">
        <w:rPr>
          <w:rFonts w:ascii="Helvetica" w:hAnsi="Helvetica" w:cs="Helvetica"/>
          <w:sz w:val="22"/>
          <w:szCs w:val="22"/>
          <w:u w:val="single"/>
        </w:rPr>
        <w:t>7</w:t>
      </w:r>
      <w:r w:rsidRPr="00594662">
        <w:rPr>
          <w:rFonts w:ascii="Helvetica" w:hAnsi="Helvetica" w:cs="Helvetica"/>
          <w:sz w:val="22"/>
          <w:szCs w:val="22"/>
          <w:u w:val="single"/>
        </w:rPr>
        <w:t>,</w:t>
      </w:r>
      <w:r w:rsidR="00792B8C">
        <w:rPr>
          <w:rFonts w:ascii="Helvetica" w:hAnsi="Helvetica" w:cs="Helvetica"/>
          <w:sz w:val="22"/>
          <w:szCs w:val="22"/>
          <w:u w:val="single"/>
        </w:rPr>
        <w:t>50</w:t>
      </w:r>
      <w:r w:rsidRPr="00594662">
        <w:rPr>
          <w:rFonts w:ascii="Helvetica" w:hAnsi="Helvetica" w:cs="Helvetica"/>
          <w:sz w:val="22"/>
          <w:szCs w:val="22"/>
          <w:u w:val="single"/>
        </w:rPr>
        <w:t>0 yen</w:t>
      </w:r>
    </w:p>
    <w:p w14:paraId="72826363" w14:textId="77B1AF7A" w:rsidR="00432A5E" w:rsidRPr="00610D45" w:rsidRDefault="00594662" w:rsidP="00594662">
      <w:pPr>
        <w:rPr>
          <w:rFonts w:ascii="Helvetica" w:hAnsi="Helvetica" w:cs="Helvetica" w:hint="eastAsia"/>
          <w:b/>
          <w:bCs/>
          <w:sz w:val="22"/>
          <w:szCs w:val="22"/>
        </w:rPr>
      </w:pPr>
      <w:r w:rsidRPr="00610D45">
        <w:rPr>
          <w:rFonts w:ascii="Helvetica" w:hAnsi="Helvetica" w:cs="Helvetica"/>
          <w:b/>
          <w:bCs/>
          <w:sz w:val="22"/>
          <w:szCs w:val="22"/>
        </w:rPr>
        <w:t>In the case of a stay of s</w:t>
      </w:r>
      <w:r w:rsidR="00792B8C">
        <w:rPr>
          <w:rFonts w:ascii="Helvetica" w:hAnsi="Helvetica" w:cs="Helvetica"/>
          <w:b/>
          <w:bCs/>
          <w:sz w:val="22"/>
          <w:szCs w:val="22"/>
        </w:rPr>
        <w:t>ix</w:t>
      </w:r>
      <w:r w:rsidRPr="00610D45">
        <w:rPr>
          <w:rFonts w:ascii="Helvetica" w:hAnsi="Helvetica" w:cs="Helvetica"/>
          <w:b/>
          <w:bCs/>
          <w:sz w:val="22"/>
          <w:szCs w:val="22"/>
        </w:rPr>
        <w:t xml:space="preserve"> 2-week terms (97 nights and 98 days), with both exhibition and exchange events conducted</w:t>
      </w:r>
      <w:r w:rsidR="00792B8C">
        <w:rPr>
          <w:rFonts w:ascii="Helvetica" w:hAnsi="Helvetica" w:cs="Helvetica"/>
          <w:b/>
          <w:bCs/>
          <w:sz w:val="22"/>
          <w:szCs w:val="22"/>
        </w:rPr>
        <w:t>.</w:t>
      </w:r>
    </w:p>
    <w:p w14:paraId="6C23858C" w14:textId="07934F58" w:rsidR="00594662" w:rsidRPr="00594662" w:rsidRDefault="00594662" w:rsidP="00594662">
      <w:pPr>
        <w:rPr>
          <w:rFonts w:ascii="Helvetica" w:hAnsi="Helvetica" w:cs="Helvetica"/>
          <w:sz w:val="22"/>
          <w:szCs w:val="22"/>
        </w:rPr>
      </w:pPr>
      <w:r w:rsidRPr="00594662">
        <w:rPr>
          <w:rFonts w:ascii="Helvetica" w:hAnsi="Helvetica" w:cs="Helvetica"/>
          <w:sz w:val="22"/>
          <w:szCs w:val="22"/>
        </w:rPr>
        <w:t xml:space="preserve">Transportation fee: </w:t>
      </w:r>
      <w:r w:rsidR="00432A5E">
        <w:rPr>
          <w:rFonts w:ascii="Helvetica" w:hAnsi="Helvetica" w:cs="Helvetica"/>
          <w:sz w:val="22"/>
          <w:szCs w:val="22"/>
        </w:rPr>
        <w:t>1</w:t>
      </w:r>
      <w:r w:rsidR="003B6DFB">
        <w:rPr>
          <w:rFonts w:ascii="Helvetica" w:hAnsi="Helvetica" w:cs="Helvetica"/>
          <w:sz w:val="22"/>
          <w:szCs w:val="22"/>
        </w:rPr>
        <w:t>5</w:t>
      </w:r>
      <w:r w:rsidRPr="00594662">
        <w:rPr>
          <w:rFonts w:ascii="Helvetica" w:hAnsi="Helvetica" w:cs="Helvetica"/>
          <w:sz w:val="22"/>
          <w:szCs w:val="22"/>
        </w:rPr>
        <w:t>0,000 yen (maximum</w:t>
      </w:r>
      <w:r w:rsidR="00792B8C">
        <w:rPr>
          <w:rFonts w:ascii="Helvetica" w:hAnsi="Helvetica" w:cs="Helvetica"/>
          <w:sz w:val="22"/>
          <w:szCs w:val="22"/>
        </w:rPr>
        <w:t xml:space="preserve"> from overseas</w:t>
      </w:r>
      <w:r w:rsidRPr="00594662">
        <w:rPr>
          <w:rFonts w:ascii="Helvetica" w:hAnsi="Helvetica" w:cs="Helvetica"/>
          <w:sz w:val="22"/>
          <w:szCs w:val="22"/>
        </w:rPr>
        <w:t>)</w:t>
      </w:r>
    </w:p>
    <w:p w14:paraId="29C742D9" w14:textId="7FF92884" w:rsidR="00594662" w:rsidRPr="00594662" w:rsidRDefault="00594662" w:rsidP="00594662">
      <w:pPr>
        <w:rPr>
          <w:rFonts w:ascii="Helvetica" w:hAnsi="Helvetica" w:cs="Helvetica"/>
          <w:sz w:val="22"/>
          <w:szCs w:val="22"/>
        </w:rPr>
      </w:pPr>
      <w:r w:rsidRPr="00594662">
        <w:rPr>
          <w:rFonts w:ascii="Helvetica" w:hAnsi="Helvetica" w:cs="Helvetica"/>
          <w:sz w:val="22"/>
          <w:szCs w:val="22"/>
        </w:rPr>
        <w:t xml:space="preserve">Daily allowance and meals fee: </w:t>
      </w:r>
      <w:r w:rsidR="00792B8C">
        <w:rPr>
          <w:rFonts w:ascii="Helvetica" w:hAnsi="Helvetica" w:cs="Helvetica"/>
          <w:sz w:val="22"/>
          <w:szCs w:val="22"/>
        </w:rPr>
        <w:t>225</w:t>
      </w:r>
      <w:r w:rsidRPr="00594662">
        <w:rPr>
          <w:rFonts w:ascii="Helvetica" w:hAnsi="Helvetica" w:cs="Helvetica"/>
          <w:sz w:val="22"/>
          <w:szCs w:val="22"/>
        </w:rPr>
        <w:t>,</w:t>
      </w:r>
      <w:r w:rsidR="00792B8C">
        <w:rPr>
          <w:rFonts w:ascii="Helvetica" w:hAnsi="Helvetica" w:cs="Helvetica"/>
          <w:sz w:val="22"/>
          <w:szCs w:val="22"/>
        </w:rPr>
        <w:t>720</w:t>
      </w:r>
      <w:r w:rsidRPr="00594662">
        <w:rPr>
          <w:rFonts w:ascii="Helvetica" w:hAnsi="Helvetica" w:cs="Helvetica"/>
          <w:sz w:val="22"/>
          <w:szCs w:val="22"/>
        </w:rPr>
        <w:t xml:space="preserve"> yen (maximum)</w:t>
      </w:r>
    </w:p>
    <w:p w14:paraId="5C5C4364" w14:textId="6F19A753" w:rsidR="00594662" w:rsidRPr="00594662" w:rsidRDefault="00594662" w:rsidP="00594662">
      <w:pPr>
        <w:rPr>
          <w:rFonts w:ascii="Helvetica" w:hAnsi="Helvetica" w:cs="Helvetica"/>
          <w:sz w:val="22"/>
          <w:szCs w:val="22"/>
        </w:rPr>
      </w:pPr>
      <w:r w:rsidRPr="00594662">
        <w:rPr>
          <w:rFonts w:ascii="Helvetica" w:hAnsi="Helvetica" w:cs="Helvetica"/>
          <w:sz w:val="22"/>
          <w:szCs w:val="22"/>
        </w:rPr>
        <w:lastRenderedPageBreak/>
        <w:t xml:space="preserve">Residency production and activity expenses: </w:t>
      </w:r>
      <w:r w:rsidR="00890236">
        <w:rPr>
          <w:rFonts w:ascii="Helvetica" w:hAnsi="Helvetica" w:cs="Helvetica"/>
          <w:sz w:val="22"/>
          <w:szCs w:val="22"/>
        </w:rPr>
        <w:t>24</w:t>
      </w:r>
      <w:r w:rsidRPr="00594662">
        <w:rPr>
          <w:rFonts w:ascii="Helvetica" w:hAnsi="Helvetica" w:cs="Helvetica"/>
          <w:sz w:val="22"/>
          <w:szCs w:val="22"/>
        </w:rPr>
        <w:t>0,000 yen</w:t>
      </w:r>
    </w:p>
    <w:p w14:paraId="5A9234E2" w14:textId="77777777" w:rsidR="00594662" w:rsidRPr="00594662" w:rsidRDefault="00594662" w:rsidP="00594662">
      <w:pPr>
        <w:rPr>
          <w:rFonts w:ascii="Helvetica" w:hAnsi="Helvetica" w:cs="Helvetica"/>
          <w:sz w:val="22"/>
          <w:szCs w:val="22"/>
        </w:rPr>
      </w:pPr>
      <w:r w:rsidRPr="00594662">
        <w:rPr>
          <w:rFonts w:ascii="Helvetica" w:hAnsi="Helvetica" w:cs="Helvetica"/>
          <w:sz w:val="22"/>
          <w:szCs w:val="22"/>
        </w:rPr>
        <w:t>Expenses for exhibition-related events and activities: 50,000 yen</w:t>
      </w:r>
    </w:p>
    <w:p w14:paraId="2F7BB6C4" w14:textId="200A6480" w:rsidR="00650EAF" w:rsidRPr="00890236" w:rsidRDefault="00594662">
      <w:pPr>
        <w:rPr>
          <w:rFonts w:ascii="Helvetica" w:hAnsi="Helvetica" w:cs="Helvetica" w:hint="eastAsia"/>
          <w:sz w:val="22"/>
          <w:szCs w:val="22"/>
        </w:rPr>
      </w:pPr>
      <w:r w:rsidRPr="00594662">
        <w:rPr>
          <w:rFonts w:ascii="Helvetica" w:hAnsi="Helvetica" w:cs="Helvetica"/>
          <w:sz w:val="22"/>
          <w:szCs w:val="22"/>
          <w:u w:val="single"/>
        </w:rPr>
        <w:t xml:space="preserve">Total </w:t>
      </w:r>
      <w:r w:rsidR="00890236">
        <w:rPr>
          <w:rFonts w:ascii="Helvetica" w:hAnsi="Helvetica" w:cs="Helvetica"/>
          <w:sz w:val="22"/>
          <w:szCs w:val="22"/>
          <w:u w:val="single"/>
        </w:rPr>
        <w:t xml:space="preserve"> 665</w:t>
      </w:r>
      <w:r w:rsidRPr="00594662">
        <w:rPr>
          <w:rFonts w:ascii="Helvetica" w:hAnsi="Helvetica" w:cs="Helvetica"/>
          <w:sz w:val="22"/>
          <w:szCs w:val="22"/>
          <w:u w:val="single"/>
        </w:rPr>
        <w:t>,</w:t>
      </w:r>
      <w:r w:rsidR="00890236">
        <w:rPr>
          <w:rFonts w:ascii="Helvetica" w:hAnsi="Helvetica" w:cs="Helvetica"/>
          <w:sz w:val="22"/>
          <w:szCs w:val="22"/>
          <w:u w:val="single"/>
        </w:rPr>
        <w:t>72</w:t>
      </w:r>
      <w:r w:rsidRPr="00594662">
        <w:rPr>
          <w:rFonts w:ascii="Helvetica" w:hAnsi="Helvetica" w:cs="Helvetica"/>
          <w:sz w:val="22"/>
          <w:szCs w:val="22"/>
          <w:u w:val="single"/>
        </w:rPr>
        <w:t>0 yen</w:t>
      </w:r>
    </w:p>
    <w:p w14:paraId="6754B639" w14:textId="77777777" w:rsidR="00650EAF" w:rsidRDefault="00650EAF">
      <w:pPr>
        <w:rPr>
          <w:rFonts w:ascii="Helvetica" w:hAnsi="Helvetica" w:cs="Helvetica"/>
          <w:b/>
          <w:sz w:val="22"/>
          <w:szCs w:val="22"/>
          <w:u w:val="single"/>
        </w:rPr>
      </w:pPr>
    </w:p>
    <w:p w14:paraId="12ADF5C0" w14:textId="77777777" w:rsidR="00890236" w:rsidRPr="00594662" w:rsidRDefault="00890236">
      <w:pPr>
        <w:rPr>
          <w:rFonts w:ascii="Helvetica" w:hAnsi="Helvetica" w:cs="Helvetica" w:hint="eastAsia"/>
          <w:b/>
          <w:sz w:val="22"/>
          <w:szCs w:val="22"/>
          <w:u w:val="single"/>
        </w:rPr>
      </w:pPr>
    </w:p>
    <w:p w14:paraId="258B06E1" w14:textId="65AE35D9" w:rsidR="00C11144" w:rsidRPr="00594662" w:rsidRDefault="00BC4103">
      <w:pPr>
        <w:rPr>
          <w:rFonts w:ascii="Helvetica" w:eastAsia="Arial" w:hAnsi="Helvetica" w:cs="Helvetica"/>
          <w:b/>
          <w:sz w:val="22"/>
          <w:szCs w:val="22"/>
          <w:u w:val="single"/>
        </w:rPr>
      </w:pPr>
      <w:r w:rsidRPr="00594662">
        <w:rPr>
          <w:rFonts w:ascii="Helvetica" w:eastAsia="Arial" w:hAnsi="Helvetica" w:cs="Helvetica"/>
          <w:b/>
          <w:sz w:val="22"/>
          <w:szCs w:val="22"/>
          <w:u w:val="single"/>
        </w:rPr>
        <w:t>10</w:t>
      </w:r>
      <w:r w:rsidRPr="00594662">
        <w:rPr>
          <w:rFonts w:ascii="ＭＳ 明朝" w:eastAsia="ＭＳ 明朝" w:hAnsi="ＭＳ 明朝" w:cs="ＭＳ 明朝" w:hint="eastAsia"/>
          <w:b/>
          <w:sz w:val="22"/>
          <w:szCs w:val="22"/>
          <w:u w:val="single"/>
        </w:rPr>
        <w:t xml:space="preserve">　</w:t>
      </w:r>
      <w:r w:rsidRPr="00594662">
        <w:rPr>
          <w:rFonts w:ascii="Helvetica" w:eastAsia="Arial" w:hAnsi="Helvetica" w:cs="Helvetica"/>
          <w:b/>
          <w:sz w:val="22"/>
          <w:szCs w:val="22"/>
          <w:u w:val="single"/>
        </w:rPr>
        <w:t>About Aomori Contemporary Art Center</w:t>
      </w:r>
    </w:p>
    <w:p w14:paraId="04426626" w14:textId="02556BF1" w:rsidR="00BC4103" w:rsidRPr="00594662" w:rsidRDefault="00BC4103">
      <w:pPr>
        <w:rPr>
          <w:rFonts w:ascii="Helvetica" w:hAnsi="Helvetica" w:cs="Helvetica"/>
          <w:b/>
          <w:sz w:val="22"/>
          <w:szCs w:val="22"/>
          <w:u w:val="single"/>
        </w:rPr>
      </w:pPr>
    </w:p>
    <w:p w14:paraId="0B765D0D" w14:textId="49BE4FD3" w:rsidR="00650EAF" w:rsidRPr="00594662" w:rsidRDefault="00BC4103" w:rsidP="00BC4103">
      <w:pPr>
        <w:jc w:val="left"/>
        <w:rPr>
          <w:rFonts w:ascii="Helvetica" w:hAnsi="Helvetica" w:cs="Helvetica" w:hint="eastAsia"/>
          <w:sz w:val="22"/>
          <w:szCs w:val="22"/>
        </w:rPr>
      </w:pPr>
      <w:r w:rsidRPr="00594662">
        <w:rPr>
          <w:rFonts w:ascii="Helvetica" w:hAnsi="Helvetica" w:cs="Helvetica"/>
          <w:sz w:val="22"/>
          <w:szCs w:val="22"/>
        </w:rPr>
        <w:t xml:space="preserve">The Aomori Contemporary Art Center (ACAC) is </w:t>
      </w:r>
      <w:r w:rsidR="00770510" w:rsidRPr="00770510">
        <w:rPr>
          <w:rFonts w:ascii="Helvetica" w:hAnsi="Helvetica" w:cs="Helvetica"/>
          <w:sz w:val="22"/>
          <w:szCs w:val="22"/>
        </w:rPr>
        <w:t>an art center offering a flagship artist-in-residence (AIR) program through its residential art facility</w:t>
      </w:r>
      <w:r w:rsidRPr="00594662">
        <w:rPr>
          <w:rFonts w:ascii="Helvetica" w:hAnsi="Helvetica" w:cs="Helvetica"/>
          <w:sz w:val="22"/>
          <w:szCs w:val="22"/>
        </w:rPr>
        <w:t xml:space="preserve">. Since its foundation in 2001, the program has been an active platform for a diverse range of artists for their creative pursuits and presentations. Located at the foothills of the </w:t>
      </w:r>
      <w:proofErr w:type="spellStart"/>
      <w:r w:rsidRPr="00594662">
        <w:rPr>
          <w:rFonts w:ascii="Helvetica" w:hAnsi="Helvetica" w:cs="Helvetica"/>
          <w:sz w:val="22"/>
          <w:szCs w:val="22"/>
        </w:rPr>
        <w:t>Hakkoda</w:t>
      </w:r>
      <w:proofErr w:type="spellEnd"/>
      <w:r w:rsidRPr="00594662">
        <w:rPr>
          <w:rFonts w:ascii="Helvetica" w:hAnsi="Helvetica" w:cs="Helvetica"/>
          <w:sz w:val="22"/>
          <w:szCs w:val="22"/>
        </w:rPr>
        <w:t xml:space="preserve"> Mountains, residents can enjoy a rich natural environment while still being close to the center of Aomori City. The ACAC’s architectural design is the work of internationally-acclaimed architect, ANDO Tadao, and features the concept of “invisible architecture”. The center consists of a production studio (Creative Hall) and an accommodation facility (Residential Hall), encouraging interactions with others while providing a comfortable space for visitors to focus on their creations. A huge gallery space (Exhibition Hall) allows artists to work experimentally in their production process and directly practice into presentations as an exhibition at the site—another distinct feature of the center. </w:t>
      </w:r>
      <w:r w:rsidRPr="00594662">
        <w:rPr>
          <w:rFonts w:ascii="Helvetica" w:hAnsi="Helvetica" w:cs="Helvetica"/>
          <w:sz w:val="22"/>
          <w:szCs w:val="22"/>
        </w:rPr>
        <w:br/>
      </w:r>
      <w:r w:rsidR="00F07897" w:rsidRPr="00594662">
        <w:rPr>
          <w:rFonts w:ascii="Helvetica" w:hAnsi="Helvetica" w:cs="Helvetica"/>
          <w:sz w:val="22"/>
          <w:szCs w:val="22"/>
        </w:rPr>
        <w:t xml:space="preserve">       </w:t>
      </w:r>
      <w:r w:rsidRPr="00594662">
        <w:rPr>
          <w:rFonts w:ascii="Helvetica" w:hAnsi="Helvetica" w:cs="Helvetica"/>
          <w:sz w:val="22"/>
          <w:szCs w:val="22"/>
        </w:rPr>
        <w:t>ACAC’s AIR program is an initiative expected to unlock various creativities stimulated by and solely borne under the ACAC’s unique environment. The center aims to be an inspirational space for all involved, emphasizing interactions between domestic/international artists and local communities. Its management was transferred from Aomori City to Aomori Public University in 2009. Exchanges between university students majoring in management and economics and regional development have also been active since that time.</w:t>
      </w:r>
    </w:p>
    <w:p w14:paraId="619749B7" w14:textId="77777777" w:rsidR="00650EAF" w:rsidRDefault="00650EAF" w:rsidP="00BC4103">
      <w:pPr>
        <w:jc w:val="left"/>
        <w:rPr>
          <w:rFonts w:ascii="Helvetica" w:hAnsi="Helvetica" w:cs="Helvetica"/>
          <w:b/>
          <w:sz w:val="22"/>
          <w:szCs w:val="22"/>
          <w:u w:val="single"/>
        </w:rPr>
      </w:pPr>
    </w:p>
    <w:p w14:paraId="06A3BCF3" w14:textId="77777777" w:rsidR="00890236" w:rsidRPr="00594662" w:rsidRDefault="00890236" w:rsidP="00BC4103">
      <w:pPr>
        <w:jc w:val="left"/>
        <w:rPr>
          <w:rFonts w:ascii="Helvetica" w:hAnsi="Helvetica" w:cs="Helvetica" w:hint="eastAsia"/>
          <w:b/>
          <w:sz w:val="22"/>
          <w:szCs w:val="22"/>
          <w:u w:val="single"/>
        </w:rPr>
      </w:pPr>
    </w:p>
    <w:p w14:paraId="450A1F23" w14:textId="77777777" w:rsidR="00BC4103" w:rsidRPr="00594662" w:rsidRDefault="00A40329">
      <w:pPr>
        <w:rPr>
          <w:rFonts w:ascii="Helvetica" w:eastAsia="Arial" w:hAnsi="Helvetica" w:cs="Helvetica"/>
          <w:b/>
          <w:sz w:val="22"/>
          <w:szCs w:val="22"/>
          <w:u w:val="single"/>
        </w:rPr>
      </w:pPr>
      <w:r w:rsidRPr="00594662">
        <w:rPr>
          <w:rFonts w:ascii="Helvetica" w:eastAsia="Arial" w:hAnsi="Helvetica" w:cs="Helvetica"/>
          <w:b/>
          <w:sz w:val="22"/>
          <w:szCs w:val="22"/>
          <w:u w:val="single"/>
        </w:rPr>
        <w:t>1</w:t>
      </w:r>
      <w:r w:rsidR="00BC4103" w:rsidRPr="00594662">
        <w:rPr>
          <w:rFonts w:ascii="Helvetica" w:eastAsia="Arial" w:hAnsi="Helvetica" w:cs="Helvetica"/>
          <w:b/>
          <w:sz w:val="22"/>
          <w:szCs w:val="22"/>
          <w:u w:val="single"/>
        </w:rPr>
        <w:t>1</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Address &amp; Inquiry</w:t>
      </w:r>
    </w:p>
    <w:p w14:paraId="12520398" w14:textId="74CBAF1F" w:rsidR="00E45995" w:rsidRPr="00594662" w:rsidRDefault="00146346">
      <w:pPr>
        <w:rPr>
          <w:rFonts w:ascii="Helvetica" w:eastAsia="Arial" w:hAnsi="Helvetica" w:cs="Helvetica"/>
          <w:b/>
          <w:sz w:val="22"/>
          <w:szCs w:val="22"/>
          <w:u w:val="single"/>
        </w:rPr>
      </w:pPr>
      <w:r w:rsidRPr="00594662">
        <w:rPr>
          <w:rFonts w:ascii="Helvetica" w:eastAsia="Arial" w:hAnsi="Helvetica" w:cs="Helvetica"/>
          <w:b/>
          <w:sz w:val="22"/>
          <w:szCs w:val="22"/>
          <w:u w:val="single"/>
        </w:rPr>
        <w:t xml:space="preserve"> </w:t>
      </w:r>
    </w:p>
    <w:p w14:paraId="6F6087BA" w14:textId="6E713470" w:rsidR="00285576" w:rsidRPr="00594662" w:rsidRDefault="00285576" w:rsidP="00285576">
      <w:pPr>
        <w:jc w:val="left"/>
        <w:rPr>
          <w:rFonts w:ascii="Helvetica" w:eastAsiaTheme="majorEastAsia" w:hAnsi="Helvetica" w:cs="Helvetica"/>
          <w:bCs/>
          <w:sz w:val="22"/>
          <w:szCs w:val="22"/>
        </w:rPr>
      </w:pPr>
      <w:r w:rsidRPr="00594662">
        <w:rPr>
          <w:rFonts w:ascii="Helvetica" w:eastAsiaTheme="majorEastAsia" w:hAnsi="Helvetica" w:cs="Helvetica"/>
          <w:bCs/>
          <w:sz w:val="22"/>
          <w:szCs w:val="22"/>
        </w:rPr>
        <w:t xml:space="preserve">For particulars or requests about the materials please inquire at Aomori Contemporary Art Centre by </w:t>
      </w:r>
      <w:r w:rsidR="00890236">
        <w:rPr>
          <w:rFonts w:ascii="Helvetica" w:eastAsiaTheme="majorEastAsia" w:hAnsi="Helvetica" w:cs="Helvetica"/>
          <w:bCs/>
          <w:sz w:val="22"/>
          <w:szCs w:val="22"/>
          <w:u w:val="single"/>
        </w:rPr>
        <w:t>E</w:t>
      </w:r>
      <w:r w:rsidRPr="00594662">
        <w:rPr>
          <w:rFonts w:ascii="Helvetica" w:eastAsiaTheme="majorEastAsia" w:hAnsi="Helvetica" w:cs="Helvetica"/>
          <w:bCs/>
          <w:sz w:val="22"/>
          <w:szCs w:val="22"/>
          <w:u w:val="single"/>
        </w:rPr>
        <w:t>-mail.</w:t>
      </w:r>
      <w:r w:rsidRPr="00594662">
        <w:rPr>
          <w:rFonts w:ascii="Helvetica" w:eastAsiaTheme="majorEastAsia" w:hAnsi="Helvetica" w:cs="Helvetica"/>
          <w:bCs/>
          <w:sz w:val="22"/>
          <w:szCs w:val="22"/>
        </w:rPr>
        <w:t xml:space="preserve"> *Please note that we are unable to respond by telephone.</w:t>
      </w:r>
    </w:p>
    <w:p w14:paraId="6543EA31" w14:textId="77777777" w:rsidR="00285576" w:rsidRPr="00594662" w:rsidRDefault="00285576">
      <w:pPr>
        <w:rPr>
          <w:rFonts w:ascii="Helvetica" w:hAnsi="Helvetica" w:cs="Helvetica"/>
          <w:sz w:val="22"/>
          <w:szCs w:val="22"/>
        </w:rPr>
      </w:pPr>
    </w:p>
    <w:p w14:paraId="797C38BB" w14:textId="3EA3A471" w:rsidR="00E45995" w:rsidRPr="00594662" w:rsidRDefault="00146346">
      <w:pPr>
        <w:rPr>
          <w:rFonts w:ascii="Helvetica" w:eastAsia="Arial" w:hAnsi="Helvetica" w:cs="Helvetica"/>
          <w:sz w:val="22"/>
          <w:szCs w:val="22"/>
        </w:rPr>
      </w:pPr>
      <w:proofErr w:type="spellStart"/>
      <w:r w:rsidRPr="00594662">
        <w:rPr>
          <w:rFonts w:ascii="Helvetica" w:eastAsia="Arial" w:hAnsi="Helvetica" w:cs="Helvetica"/>
          <w:sz w:val="22"/>
          <w:szCs w:val="22"/>
        </w:rPr>
        <w:t>atten</w:t>
      </w:r>
      <w:proofErr w:type="spellEnd"/>
      <w:r w:rsidRPr="00594662">
        <w:rPr>
          <w:rFonts w:ascii="Helvetica" w:eastAsia="Arial" w:hAnsi="Helvetica" w:cs="Helvetica"/>
          <w:sz w:val="22"/>
          <w:szCs w:val="22"/>
        </w:rPr>
        <w:t>: AIR 202</w:t>
      </w:r>
      <w:r w:rsidR="00983B33">
        <w:rPr>
          <w:rFonts w:ascii="Helvetica" w:eastAsia="Arial" w:hAnsi="Helvetica" w:cs="Helvetica"/>
          <w:sz w:val="22"/>
          <w:szCs w:val="22"/>
        </w:rPr>
        <w:t>4</w:t>
      </w:r>
    </w:p>
    <w:p w14:paraId="2D996375" w14:textId="77777777" w:rsidR="00E45995" w:rsidRPr="00594662" w:rsidRDefault="00146346">
      <w:pPr>
        <w:rPr>
          <w:rFonts w:ascii="Helvetica" w:hAnsi="Helvetica" w:cs="Helvetica"/>
          <w:sz w:val="22"/>
          <w:szCs w:val="22"/>
        </w:rPr>
      </w:pPr>
      <w:r w:rsidRPr="00594662">
        <w:rPr>
          <w:rFonts w:ascii="Helvetica" w:eastAsia="Arial" w:hAnsi="Helvetica" w:cs="Helvetica"/>
          <w:sz w:val="22"/>
          <w:szCs w:val="22"/>
        </w:rPr>
        <w:t xml:space="preserve">Aomori Contemporary Art Centre </w:t>
      </w:r>
    </w:p>
    <w:p w14:paraId="70894D5A"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152-6 Yamazaki, </w:t>
      </w:r>
      <w:proofErr w:type="spellStart"/>
      <w:r w:rsidRPr="00594662">
        <w:rPr>
          <w:rFonts w:ascii="Helvetica" w:eastAsia="Arial" w:hAnsi="Helvetica" w:cs="Helvetica"/>
          <w:sz w:val="22"/>
          <w:szCs w:val="22"/>
        </w:rPr>
        <w:t>Goshizawa</w:t>
      </w:r>
      <w:proofErr w:type="spellEnd"/>
      <w:r w:rsidRPr="00594662">
        <w:rPr>
          <w:rFonts w:ascii="Helvetica" w:eastAsia="Arial" w:hAnsi="Helvetica" w:cs="Helvetica"/>
          <w:sz w:val="22"/>
          <w:szCs w:val="22"/>
        </w:rPr>
        <w:t>, Aomori, 030-0134 JAPAN</w:t>
      </w:r>
    </w:p>
    <w:p w14:paraId="5E696B55"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 xml:space="preserve">Email: </w:t>
      </w:r>
      <w:hyperlink r:id="rId9">
        <w:r w:rsidRPr="00594662">
          <w:rPr>
            <w:rFonts w:ascii="Helvetica" w:eastAsia="Arial" w:hAnsi="Helvetica" w:cs="Helvetica"/>
            <w:sz w:val="22"/>
            <w:szCs w:val="22"/>
          </w:rPr>
          <w:t>acac-air@acac-aomori.jp</w:t>
        </w:r>
      </w:hyperlink>
    </w:p>
    <w:p w14:paraId="0D477C9D" w14:textId="239DE99B" w:rsidR="00E45995" w:rsidRPr="00594662" w:rsidRDefault="00146346">
      <w:pPr>
        <w:rPr>
          <w:rFonts w:ascii="Helvetica" w:eastAsia="Arial" w:hAnsi="Helvetica" w:cs="Helvetica"/>
          <w:sz w:val="22"/>
          <w:szCs w:val="22"/>
        </w:rPr>
        <w:sectPr w:rsidR="00E45995" w:rsidRPr="00594662" w:rsidSect="00707D48">
          <w:footerReference w:type="default" r:id="rId10"/>
          <w:pgSz w:w="11905" w:h="16837"/>
          <w:pgMar w:top="1985" w:right="1701" w:bottom="1701" w:left="1701" w:header="720" w:footer="720" w:gutter="0"/>
          <w:pgNumType w:start="1"/>
          <w:cols w:space="720"/>
        </w:sectPr>
      </w:pPr>
      <w:r w:rsidRPr="00594662">
        <w:rPr>
          <w:rFonts w:ascii="Helvetica" w:eastAsia="Arial" w:hAnsi="Helvetica" w:cs="Helvetica"/>
          <w:sz w:val="22"/>
          <w:szCs w:val="22"/>
        </w:rPr>
        <w:t>URL: http</w:t>
      </w:r>
      <w:r w:rsidR="007228DD" w:rsidRPr="00594662">
        <w:rPr>
          <w:rFonts w:ascii="Helvetica" w:eastAsia="Arial" w:hAnsi="Helvetica" w:cs="Helvetica"/>
          <w:sz w:val="22"/>
          <w:szCs w:val="22"/>
        </w:rPr>
        <w:t>s</w:t>
      </w:r>
      <w:r w:rsidRPr="00594662">
        <w:rPr>
          <w:rFonts w:ascii="Helvetica" w:eastAsia="Arial" w:hAnsi="Helvetica" w:cs="Helvetica"/>
          <w:sz w:val="22"/>
          <w:szCs w:val="22"/>
        </w:rPr>
        <w:t>://www.acac-aomori.jp</w:t>
      </w:r>
    </w:p>
    <w:p w14:paraId="0A84599F" w14:textId="77777777" w:rsidR="00E45995" w:rsidRPr="00594662" w:rsidRDefault="00E45995">
      <w:pPr>
        <w:rPr>
          <w:rFonts w:ascii="Helvetica" w:eastAsia="Arial" w:hAnsi="Helvetica" w:cs="Helvetica"/>
          <w:sz w:val="2"/>
          <w:szCs w:val="2"/>
        </w:rPr>
      </w:pPr>
    </w:p>
    <w:sectPr w:rsidR="00E45995" w:rsidRPr="00594662" w:rsidSect="00707D48">
      <w:type w:val="continuous"/>
      <w:pgSz w:w="11905" w:h="16837"/>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950C6" w14:textId="77777777" w:rsidR="00707D48" w:rsidRDefault="00707D48">
      <w:r>
        <w:separator/>
      </w:r>
    </w:p>
  </w:endnote>
  <w:endnote w:type="continuationSeparator" w:id="0">
    <w:p w14:paraId="3FEFF7AA" w14:textId="77777777" w:rsidR="00707D48" w:rsidRDefault="007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Segoe UI Symbol">
    <w:altName w:val="Calibri"/>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8943461"/>
      <w:docPartObj>
        <w:docPartGallery w:val="Page Numbers (Bottom of Page)"/>
        <w:docPartUnique/>
      </w:docPartObj>
    </w:sdtPr>
    <w:sdtEndPr>
      <w:rPr>
        <w:rFonts w:ascii="Helvetica" w:hAnsi="Helvetica" w:cs="Helvetica"/>
      </w:rPr>
    </w:sdtEndPr>
    <w:sdtContent>
      <w:p w14:paraId="1FCED402" w14:textId="0A8DAC25" w:rsidR="00650EAF" w:rsidRPr="00650EAF" w:rsidRDefault="00650EAF">
        <w:pPr>
          <w:pStyle w:val="ad"/>
          <w:jc w:val="right"/>
          <w:rPr>
            <w:rFonts w:ascii="Helvetica" w:hAnsi="Helvetica" w:cs="Helvetica"/>
          </w:rPr>
        </w:pPr>
        <w:r w:rsidRPr="00650EAF">
          <w:rPr>
            <w:rFonts w:ascii="Helvetica" w:hAnsi="Helvetica" w:cs="Helvetica"/>
          </w:rPr>
          <w:fldChar w:fldCharType="begin"/>
        </w:r>
        <w:r w:rsidRPr="00650EAF">
          <w:rPr>
            <w:rFonts w:ascii="Helvetica" w:hAnsi="Helvetica" w:cs="Helvetica"/>
          </w:rPr>
          <w:instrText>PAGE   \* MERGEFORMAT</w:instrText>
        </w:r>
        <w:r w:rsidRPr="00650EAF">
          <w:rPr>
            <w:rFonts w:ascii="Helvetica" w:hAnsi="Helvetica" w:cs="Helvetica"/>
          </w:rPr>
          <w:fldChar w:fldCharType="separate"/>
        </w:r>
        <w:r w:rsidR="00214319" w:rsidRPr="00214319">
          <w:rPr>
            <w:rFonts w:ascii="Helvetica" w:hAnsi="Helvetica" w:cs="Helvetica"/>
            <w:noProof/>
            <w:lang w:val="ja-JP"/>
          </w:rPr>
          <w:t>1</w:t>
        </w:r>
        <w:r w:rsidRPr="00650EAF">
          <w:rPr>
            <w:rFonts w:ascii="Helvetica" w:hAnsi="Helvetica" w:cs="Helvetica"/>
          </w:rPr>
          <w:fldChar w:fldCharType="end"/>
        </w:r>
      </w:p>
    </w:sdtContent>
  </w:sdt>
  <w:p w14:paraId="77910DBC" w14:textId="77777777" w:rsidR="00E45995" w:rsidRDefault="00E459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AE78F" w14:textId="77777777" w:rsidR="00707D48" w:rsidRDefault="00707D48">
      <w:r>
        <w:separator/>
      </w:r>
    </w:p>
  </w:footnote>
  <w:footnote w:type="continuationSeparator" w:id="0">
    <w:p w14:paraId="70720E21" w14:textId="77777777" w:rsidR="00707D48" w:rsidRDefault="0070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E2671"/>
    <w:multiLevelType w:val="hybridMultilevel"/>
    <w:tmpl w:val="0A523810"/>
    <w:lvl w:ilvl="0" w:tplc="B032EC42">
      <w:start w:val="1"/>
      <w:numFmt w:val="lowerLetter"/>
      <w:lvlText w:val="%1)"/>
      <w:lvlJc w:val="left"/>
      <w:pPr>
        <w:ind w:left="440" w:hanging="440"/>
      </w:pPr>
      <w:rPr>
        <w:rFonts w:ascii="Arial" w:hAnsi="Arial"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2A6BEE"/>
    <w:multiLevelType w:val="hybridMultilevel"/>
    <w:tmpl w:val="6EE01B94"/>
    <w:lvl w:ilvl="0" w:tplc="0A049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14C09"/>
    <w:multiLevelType w:val="hybridMultilevel"/>
    <w:tmpl w:val="6EE01B9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AC55ABB"/>
    <w:multiLevelType w:val="hybridMultilevel"/>
    <w:tmpl w:val="E6E4700C"/>
    <w:lvl w:ilvl="0" w:tplc="37FE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051BF"/>
    <w:multiLevelType w:val="hybridMultilevel"/>
    <w:tmpl w:val="A148D0F8"/>
    <w:lvl w:ilvl="0" w:tplc="05980BD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38A4CEA"/>
    <w:multiLevelType w:val="hybridMultilevel"/>
    <w:tmpl w:val="C180D78C"/>
    <w:lvl w:ilvl="0" w:tplc="A43059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B5405E8"/>
    <w:multiLevelType w:val="multilevel"/>
    <w:tmpl w:val="802A3A2C"/>
    <w:lvl w:ilvl="0">
      <w:start w:val="1"/>
      <w:numFmt w:val="decimal"/>
      <w:lvlText w:val="%1．"/>
      <w:lvlJc w:val="left"/>
      <w:pPr>
        <w:ind w:left="1494" w:hanging="360"/>
      </w:pPr>
    </w:lvl>
    <w:lvl w:ilvl="1">
      <w:start w:val="1"/>
      <w:numFmt w:val="decimal"/>
      <w:lvlText w:val="(%2)"/>
      <w:lvlJc w:val="left"/>
      <w:pPr>
        <w:ind w:left="917" w:hanging="420"/>
      </w:pPr>
    </w:lvl>
    <w:lvl w:ilvl="2">
      <w:start w:val="1"/>
      <w:numFmt w:val="decimal"/>
      <w:lvlText w:val="%3"/>
      <w:lvlJc w:val="left"/>
      <w:pPr>
        <w:ind w:left="1337" w:hanging="420"/>
      </w:pPr>
    </w:lvl>
    <w:lvl w:ilvl="3">
      <w:start w:val="1"/>
      <w:numFmt w:val="decimal"/>
      <w:lvlText w:val="%4."/>
      <w:lvlJc w:val="left"/>
      <w:pPr>
        <w:ind w:left="1757" w:hanging="420"/>
      </w:pPr>
    </w:lvl>
    <w:lvl w:ilvl="4">
      <w:start w:val="1"/>
      <w:numFmt w:val="decimal"/>
      <w:lvlText w:val="(%5)"/>
      <w:lvlJc w:val="left"/>
      <w:pPr>
        <w:ind w:left="2177" w:hanging="420"/>
      </w:pPr>
    </w:lvl>
    <w:lvl w:ilvl="5">
      <w:start w:val="1"/>
      <w:numFmt w:val="decimal"/>
      <w:lvlText w:val="%6"/>
      <w:lvlJc w:val="left"/>
      <w:pPr>
        <w:ind w:left="2597" w:hanging="420"/>
      </w:pPr>
    </w:lvl>
    <w:lvl w:ilvl="6">
      <w:start w:val="1"/>
      <w:numFmt w:val="decimal"/>
      <w:lvlText w:val="%7."/>
      <w:lvlJc w:val="left"/>
      <w:pPr>
        <w:ind w:left="3017" w:hanging="420"/>
      </w:pPr>
    </w:lvl>
    <w:lvl w:ilvl="7">
      <w:start w:val="1"/>
      <w:numFmt w:val="decimal"/>
      <w:lvlText w:val="(%8)"/>
      <w:lvlJc w:val="left"/>
      <w:pPr>
        <w:ind w:left="3437" w:hanging="420"/>
      </w:pPr>
    </w:lvl>
    <w:lvl w:ilvl="8">
      <w:start w:val="1"/>
      <w:numFmt w:val="decimal"/>
      <w:lvlText w:val="%9"/>
      <w:lvlJc w:val="left"/>
      <w:pPr>
        <w:ind w:left="3857" w:hanging="420"/>
      </w:pPr>
    </w:lvl>
  </w:abstractNum>
  <w:num w:numId="1" w16cid:durableId="962492506">
    <w:abstractNumId w:val="6"/>
  </w:num>
  <w:num w:numId="2" w16cid:durableId="538208610">
    <w:abstractNumId w:val="3"/>
  </w:num>
  <w:num w:numId="3" w16cid:durableId="678853935">
    <w:abstractNumId w:val="1"/>
  </w:num>
  <w:num w:numId="4" w16cid:durableId="1425761719">
    <w:abstractNumId w:val="2"/>
  </w:num>
  <w:num w:numId="5" w16cid:durableId="1861119597">
    <w:abstractNumId w:val="5"/>
  </w:num>
  <w:num w:numId="6" w16cid:durableId="2053460537">
    <w:abstractNumId w:val="0"/>
  </w:num>
  <w:num w:numId="7" w16cid:durableId="44723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95"/>
    <w:rsid w:val="0000460A"/>
    <w:rsid w:val="00022418"/>
    <w:rsid w:val="0003685D"/>
    <w:rsid w:val="00060FD9"/>
    <w:rsid w:val="00075E6B"/>
    <w:rsid w:val="000B22EE"/>
    <w:rsid w:val="000B7743"/>
    <w:rsid w:val="000E2B4E"/>
    <w:rsid w:val="000E498B"/>
    <w:rsid w:val="000F3044"/>
    <w:rsid w:val="00104173"/>
    <w:rsid w:val="00131B54"/>
    <w:rsid w:val="00133F7C"/>
    <w:rsid w:val="001422B0"/>
    <w:rsid w:val="00146346"/>
    <w:rsid w:val="001D1AF9"/>
    <w:rsid w:val="00214319"/>
    <w:rsid w:val="00245761"/>
    <w:rsid w:val="0028042B"/>
    <w:rsid w:val="002819DB"/>
    <w:rsid w:val="00283C83"/>
    <w:rsid w:val="00285576"/>
    <w:rsid w:val="00295AD4"/>
    <w:rsid w:val="002B19ED"/>
    <w:rsid w:val="002B33FA"/>
    <w:rsid w:val="002D608D"/>
    <w:rsid w:val="003213D9"/>
    <w:rsid w:val="00321433"/>
    <w:rsid w:val="003808D1"/>
    <w:rsid w:val="00393C3B"/>
    <w:rsid w:val="003B6DFB"/>
    <w:rsid w:val="003F3DBE"/>
    <w:rsid w:val="00432A5E"/>
    <w:rsid w:val="0045484A"/>
    <w:rsid w:val="004E129C"/>
    <w:rsid w:val="004F0C32"/>
    <w:rsid w:val="005157AF"/>
    <w:rsid w:val="005704EE"/>
    <w:rsid w:val="00594662"/>
    <w:rsid w:val="005B3F2F"/>
    <w:rsid w:val="005C2BAA"/>
    <w:rsid w:val="005D1AE5"/>
    <w:rsid w:val="00610D45"/>
    <w:rsid w:val="00643124"/>
    <w:rsid w:val="00650EAF"/>
    <w:rsid w:val="0066494D"/>
    <w:rsid w:val="00707D48"/>
    <w:rsid w:val="007228DD"/>
    <w:rsid w:val="00723860"/>
    <w:rsid w:val="007441F0"/>
    <w:rsid w:val="0076090B"/>
    <w:rsid w:val="00770510"/>
    <w:rsid w:val="00792B8C"/>
    <w:rsid w:val="007B1161"/>
    <w:rsid w:val="007B1976"/>
    <w:rsid w:val="007B3568"/>
    <w:rsid w:val="0082379B"/>
    <w:rsid w:val="00844478"/>
    <w:rsid w:val="00846452"/>
    <w:rsid w:val="00890236"/>
    <w:rsid w:val="008A4058"/>
    <w:rsid w:val="008B3E72"/>
    <w:rsid w:val="008D2B12"/>
    <w:rsid w:val="008D384E"/>
    <w:rsid w:val="00906F1C"/>
    <w:rsid w:val="00953449"/>
    <w:rsid w:val="00983B33"/>
    <w:rsid w:val="00985C1D"/>
    <w:rsid w:val="009910F6"/>
    <w:rsid w:val="00991C9A"/>
    <w:rsid w:val="009E772B"/>
    <w:rsid w:val="00A2687D"/>
    <w:rsid w:val="00A40329"/>
    <w:rsid w:val="00A42980"/>
    <w:rsid w:val="00A81040"/>
    <w:rsid w:val="00AB5722"/>
    <w:rsid w:val="00AE1495"/>
    <w:rsid w:val="00B172F2"/>
    <w:rsid w:val="00B55133"/>
    <w:rsid w:val="00B611FA"/>
    <w:rsid w:val="00B76761"/>
    <w:rsid w:val="00BA458B"/>
    <w:rsid w:val="00BB3C79"/>
    <w:rsid w:val="00BC4103"/>
    <w:rsid w:val="00BD3F13"/>
    <w:rsid w:val="00C11144"/>
    <w:rsid w:val="00C16887"/>
    <w:rsid w:val="00C8157B"/>
    <w:rsid w:val="00C8523E"/>
    <w:rsid w:val="00CA2169"/>
    <w:rsid w:val="00CA329E"/>
    <w:rsid w:val="00CC7019"/>
    <w:rsid w:val="00CD18A6"/>
    <w:rsid w:val="00CF2A43"/>
    <w:rsid w:val="00D24A39"/>
    <w:rsid w:val="00D453B9"/>
    <w:rsid w:val="00D93D3C"/>
    <w:rsid w:val="00E27527"/>
    <w:rsid w:val="00E40ABE"/>
    <w:rsid w:val="00E45995"/>
    <w:rsid w:val="00E56621"/>
    <w:rsid w:val="00E92DEF"/>
    <w:rsid w:val="00EA4046"/>
    <w:rsid w:val="00EF02FC"/>
    <w:rsid w:val="00F07897"/>
    <w:rsid w:val="00F2063E"/>
    <w:rsid w:val="00F97F57"/>
    <w:rsid w:val="00FA20C2"/>
    <w:rsid w:val="00FC56F9"/>
    <w:rsid w:val="00FD5ED0"/>
    <w:rsid w:val="00FE0CBF"/>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22A72"/>
  <w15:docId w15:val="{F1D61735-5B18-4224-9A07-7B5C24B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46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346"/>
    <w:rPr>
      <w:rFonts w:asciiTheme="majorHAnsi" w:eastAsiaTheme="majorEastAsia" w:hAnsiTheme="majorHAnsi" w:cstheme="majorBidi"/>
      <w:sz w:val="18"/>
      <w:szCs w:val="18"/>
    </w:rPr>
  </w:style>
  <w:style w:type="paragraph" w:styleId="ab">
    <w:name w:val="header"/>
    <w:basedOn w:val="a"/>
    <w:link w:val="ac"/>
    <w:uiPriority w:val="99"/>
    <w:unhideWhenUsed/>
    <w:rsid w:val="00131B54"/>
    <w:pPr>
      <w:tabs>
        <w:tab w:val="center" w:pos="4252"/>
        <w:tab w:val="right" w:pos="8504"/>
      </w:tabs>
      <w:snapToGrid w:val="0"/>
    </w:pPr>
  </w:style>
  <w:style w:type="character" w:customStyle="1" w:styleId="ac">
    <w:name w:val="ヘッダー (文字)"/>
    <w:basedOn w:val="a0"/>
    <w:link w:val="ab"/>
    <w:uiPriority w:val="99"/>
    <w:rsid w:val="00131B54"/>
  </w:style>
  <w:style w:type="paragraph" w:styleId="ad">
    <w:name w:val="footer"/>
    <w:basedOn w:val="a"/>
    <w:link w:val="ae"/>
    <w:uiPriority w:val="99"/>
    <w:unhideWhenUsed/>
    <w:rsid w:val="00131B54"/>
    <w:pPr>
      <w:tabs>
        <w:tab w:val="center" w:pos="4252"/>
        <w:tab w:val="right" w:pos="8504"/>
      </w:tabs>
      <w:snapToGrid w:val="0"/>
    </w:pPr>
  </w:style>
  <w:style w:type="character" w:customStyle="1" w:styleId="ae">
    <w:name w:val="フッター (文字)"/>
    <w:basedOn w:val="a0"/>
    <w:link w:val="ad"/>
    <w:uiPriority w:val="99"/>
    <w:rsid w:val="00131B54"/>
  </w:style>
  <w:style w:type="character" w:styleId="af">
    <w:name w:val="Hyperlink"/>
    <w:basedOn w:val="a0"/>
    <w:uiPriority w:val="99"/>
    <w:rsid w:val="00AE1495"/>
    <w:rPr>
      <w:rFonts w:cs="Times New Roman"/>
      <w:color w:val="0000FF"/>
      <w:u w:val="single"/>
    </w:rPr>
  </w:style>
  <w:style w:type="paragraph" w:styleId="af0">
    <w:name w:val="List Paragraph"/>
    <w:basedOn w:val="a"/>
    <w:uiPriority w:val="34"/>
    <w:qFormat/>
    <w:rsid w:val="00075E6B"/>
    <w:pPr>
      <w:ind w:leftChars="400" w:left="840"/>
    </w:pPr>
  </w:style>
  <w:style w:type="character" w:customStyle="1" w:styleId="10">
    <w:name w:val="未解決のメンション1"/>
    <w:basedOn w:val="a0"/>
    <w:uiPriority w:val="99"/>
    <w:rsid w:val="00393C3B"/>
    <w:rPr>
      <w:color w:val="605E5C"/>
      <w:shd w:val="clear" w:color="auto" w:fill="E1DFDD"/>
    </w:rPr>
  </w:style>
  <w:style w:type="paragraph" w:customStyle="1" w:styleId="Default">
    <w:name w:val="Default"/>
    <w:rsid w:val="00846452"/>
    <w:pPr>
      <w:autoSpaceDE w:val="0"/>
      <w:autoSpaceDN w:val="0"/>
      <w:adjustRightInd w:val="0"/>
      <w:jc w:val="left"/>
    </w:pPr>
    <w:rPr>
      <w:rFonts w:ascii="Arial" w:hAnsi="Arial" w:cs="Arial"/>
      <w:color w:val="000000"/>
      <w:sz w:val="24"/>
      <w:szCs w:val="24"/>
    </w:rPr>
  </w:style>
  <w:style w:type="paragraph" w:styleId="af1">
    <w:name w:val="annotation subject"/>
    <w:basedOn w:val="a6"/>
    <w:next w:val="a6"/>
    <w:link w:val="af2"/>
    <w:uiPriority w:val="99"/>
    <w:semiHidden/>
    <w:unhideWhenUsed/>
    <w:rsid w:val="007228DD"/>
    <w:rPr>
      <w:b/>
      <w:bCs/>
    </w:rPr>
  </w:style>
  <w:style w:type="character" w:customStyle="1" w:styleId="af2">
    <w:name w:val="コメント内容 (文字)"/>
    <w:basedOn w:val="a7"/>
    <w:link w:val="af1"/>
    <w:uiPriority w:val="99"/>
    <w:semiHidden/>
    <w:rsid w:val="007228DD"/>
    <w:rPr>
      <w:b/>
      <w:bCs/>
    </w:rPr>
  </w:style>
  <w:style w:type="paragraph" w:styleId="Web">
    <w:name w:val="Normal (Web)"/>
    <w:basedOn w:val="a"/>
    <w:uiPriority w:val="99"/>
    <w:unhideWhenUsed/>
    <w:rsid w:val="005946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3">
    <w:name w:val="Revision"/>
    <w:hidden/>
    <w:uiPriority w:val="99"/>
    <w:semiHidden/>
    <w:rsid w:val="00985C1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827254">
      <w:bodyDiv w:val="1"/>
      <w:marLeft w:val="0"/>
      <w:marRight w:val="0"/>
      <w:marTop w:val="0"/>
      <w:marBottom w:val="0"/>
      <w:divBdr>
        <w:top w:val="none" w:sz="0" w:space="0" w:color="auto"/>
        <w:left w:val="none" w:sz="0" w:space="0" w:color="auto"/>
        <w:bottom w:val="none" w:sz="0" w:space="0" w:color="auto"/>
        <w:right w:val="none" w:sz="0" w:space="0" w:color="auto"/>
      </w:divBdr>
    </w:div>
    <w:div w:id="738751974">
      <w:bodyDiv w:val="1"/>
      <w:marLeft w:val="0"/>
      <w:marRight w:val="0"/>
      <w:marTop w:val="0"/>
      <w:marBottom w:val="0"/>
      <w:divBdr>
        <w:top w:val="none" w:sz="0" w:space="0" w:color="auto"/>
        <w:left w:val="none" w:sz="0" w:space="0" w:color="auto"/>
        <w:bottom w:val="none" w:sz="0" w:space="0" w:color="auto"/>
        <w:right w:val="none" w:sz="0" w:space="0" w:color="auto"/>
      </w:divBdr>
    </w:div>
    <w:div w:id="867717313">
      <w:bodyDiv w:val="1"/>
      <w:marLeft w:val="0"/>
      <w:marRight w:val="0"/>
      <w:marTop w:val="0"/>
      <w:marBottom w:val="0"/>
      <w:divBdr>
        <w:top w:val="none" w:sz="0" w:space="0" w:color="auto"/>
        <w:left w:val="none" w:sz="0" w:space="0" w:color="auto"/>
        <w:bottom w:val="none" w:sz="0" w:space="0" w:color="auto"/>
        <w:right w:val="none" w:sz="0" w:space="0" w:color="auto"/>
      </w:divBdr>
    </w:div>
    <w:div w:id="1512260013">
      <w:bodyDiv w:val="1"/>
      <w:marLeft w:val="0"/>
      <w:marRight w:val="0"/>
      <w:marTop w:val="0"/>
      <w:marBottom w:val="0"/>
      <w:divBdr>
        <w:top w:val="none" w:sz="0" w:space="0" w:color="auto"/>
        <w:left w:val="none" w:sz="0" w:space="0" w:color="auto"/>
        <w:bottom w:val="none" w:sz="0" w:space="0" w:color="auto"/>
        <w:right w:val="none" w:sz="0" w:space="0" w:color="auto"/>
      </w:divBdr>
    </w:div>
    <w:div w:id="160152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c-air@acac-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63C3-7130-9E44-B09F-9489072E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2911</Words>
  <Characters>16594</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Yuka Keino</cp:lastModifiedBy>
  <cp:revision>30</cp:revision>
  <cp:lastPrinted>2022-04-11T05:46:00Z</cp:lastPrinted>
  <dcterms:created xsi:type="dcterms:W3CDTF">2022-04-19T09:55:00Z</dcterms:created>
  <dcterms:modified xsi:type="dcterms:W3CDTF">2024-03-01T11:20:00Z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fb07b6194b9452d0871a84e0f2c84beb3ec2330198a7f2c788dcad825104735a</vt:lpwstr>
  </property>
</Properties>
</file>